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B11EB" w14:textId="774BFC76" w:rsidR="00FB558A" w:rsidRPr="007A59E6" w:rsidRDefault="00FB558A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DJEČJI VRTIĆ „RADOST“ BEREK</w:t>
      </w:r>
    </w:p>
    <w:p w14:paraId="4A9EF664" w14:textId="21672045" w:rsidR="00FB558A" w:rsidRPr="007A59E6" w:rsidRDefault="00FB558A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BEREK 2C, 43232 BEREK</w:t>
      </w:r>
    </w:p>
    <w:p w14:paraId="1E20BF4E" w14:textId="7109E9E2" w:rsidR="00FB558A" w:rsidRPr="007A59E6" w:rsidRDefault="00FB558A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KLASA:</w:t>
      </w:r>
      <w:r w:rsidR="002A3AEA">
        <w:rPr>
          <w:rFonts w:ascii="Times New Roman" w:hAnsi="Times New Roman" w:cs="Times New Roman"/>
        </w:rPr>
        <w:t xml:space="preserve"> 112-02/26-01/2</w:t>
      </w:r>
    </w:p>
    <w:p w14:paraId="3FD688C7" w14:textId="0142C6BA" w:rsidR="00FB558A" w:rsidRDefault="00FB558A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URBROJ:</w:t>
      </w:r>
      <w:r w:rsidR="002A3AEA">
        <w:rPr>
          <w:rFonts w:ascii="Times New Roman" w:hAnsi="Times New Roman" w:cs="Times New Roman"/>
        </w:rPr>
        <w:t xml:space="preserve"> 2103-6-1-2-26-1</w:t>
      </w:r>
    </w:p>
    <w:p w14:paraId="0F403C0A" w14:textId="49FD93B8" w:rsidR="002A3AEA" w:rsidRPr="007A59E6" w:rsidRDefault="002A3AEA" w:rsidP="007A59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Berek, </w:t>
      </w:r>
      <w:r w:rsidR="00765FE2">
        <w:rPr>
          <w:rFonts w:ascii="Times New Roman" w:hAnsi="Times New Roman" w:cs="Times New Roman"/>
        </w:rPr>
        <w:t>7.5.2026.</w:t>
      </w:r>
    </w:p>
    <w:p w14:paraId="1924B43B" w14:textId="704C90AF" w:rsidR="00FB558A" w:rsidRPr="007A59E6" w:rsidRDefault="00FB558A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 xml:space="preserve">Temeljem članka 26. Zakona o predškolskom odgoju i obrazovanju(NN 10/97, 107/07, 94/13, 98/19, 57/22, 101/23 i 26/26) i članka 28. Statuta Dječjeg vrtića „Radost“ Berek, članka 17. Pravilnika o unutarnjem ustrojstvu i načinu rada Dječjeg vrtića „Radost“ Berek i Odluke Upravnog vijeća, raspisuje se </w:t>
      </w:r>
    </w:p>
    <w:p w14:paraId="6B452085" w14:textId="70352B6F" w:rsidR="00FB558A" w:rsidRPr="007A59E6" w:rsidRDefault="00FB558A" w:rsidP="007A59E6">
      <w:pPr>
        <w:jc w:val="center"/>
        <w:rPr>
          <w:rFonts w:ascii="Times New Roman" w:hAnsi="Times New Roman" w:cs="Times New Roman"/>
          <w:b/>
          <w:bCs/>
        </w:rPr>
      </w:pPr>
      <w:r w:rsidRPr="007A59E6">
        <w:rPr>
          <w:rFonts w:ascii="Times New Roman" w:hAnsi="Times New Roman" w:cs="Times New Roman"/>
          <w:b/>
          <w:bCs/>
        </w:rPr>
        <w:t>NATJEČAJ</w:t>
      </w:r>
    </w:p>
    <w:p w14:paraId="49BF51C1" w14:textId="6729724D" w:rsidR="00FB558A" w:rsidRPr="007A59E6" w:rsidRDefault="00FB558A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 xml:space="preserve">Za prijem radnika na radno mjesto </w:t>
      </w:r>
      <w:r w:rsidRPr="002A3AEA">
        <w:rPr>
          <w:rFonts w:ascii="Times New Roman" w:hAnsi="Times New Roman" w:cs="Times New Roman"/>
          <w:b/>
          <w:bCs/>
        </w:rPr>
        <w:t>ODGOJITELJ/ODGOJITELJICA</w:t>
      </w:r>
    </w:p>
    <w:p w14:paraId="3AC17B77" w14:textId="38F3D1AB" w:rsidR="00FB558A" w:rsidRPr="007A59E6" w:rsidRDefault="00FB558A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4 izvršitelj/izvršitelj</w:t>
      </w:r>
      <w:r w:rsidR="007A59E6">
        <w:rPr>
          <w:rFonts w:ascii="Times New Roman" w:hAnsi="Times New Roman" w:cs="Times New Roman"/>
        </w:rPr>
        <w:t>ice</w:t>
      </w:r>
      <w:r w:rsidRPr="007A59E6">
        <w:rPr>
          <w:rFonts w:ascii="Times New Roman" w:hAnsi="Times New Roman" w:cs="Times New Roman"/>
        </w:rPr>
        <w:t xml:space="preserve"> na neodređeno puno radno vrijeme.</w:t>
      </w:r>
    </w:p>
    <w:p w14:paraId="4CFC666C" w14:textId="42A44E28" w:rsidR="00FB558A" w:rsidRPr="007A59E6" w:rsidRDefault="00FB558A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Uvjeti za radno mjesto: prema članku 24. i 25. Zakona o predškolskom odgoju i obrazovanju i Pravilnika o odgovarajućoj vrsti i razini obrazovanja odgojno- obrazovnih i ostalih radnika u dječjem vrtiću, ustanovama te drugim pravnim i fizičkim osobama koje provode programe ranog i predškolskog odgoja i obrazovanja (NN 145/24 i 62/25) i razine obrazovanja, a koji može biti: Sveučilišni preddiplomski studij, stručni preddiplomski studij, studij kojim je stečena viša stručna sprema u skladu s prijašnjim propisima, sveučilišni diplomski studij, stručni diplomski studij te utvrđenu zdravstvenu sposobnost za obavljanje poslova odgojitelja.</w:t>
      </w:r>
    </w:p>
    <w:p w14:paraId="0FA363CD" w14:textId="1D651C2B" w:rsidR="00FB558A" w:rsidRPr="007A59E6" w:rsidRDefault="00FB558A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Radni odnos u Dječjem vrtiću ne može zasnovati osoba koja ima zapreke iz članka 25. Zakona o predškolskom odgoju i obrazovanju.</w:t>
      </w:r>
    </w:p>
    <w:p w14:paraId="65DA0607" w14:textId="0F3B8E74" w:rsidR="00FB558A" w:rsidRPr="007A59E6" w:rsidRDefault="00FB558A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 xml:space="preserve">Kandidati su dužni priložiti sljedeću dokumentaciju u </w:t>
      </w:r>
      <w:r w:rsidR="00DA1F22" w:rsidRPr="007A59E6">
        <w:rPr>
          <w:rFonts w:ascii="Times New Roman" w:hAnsi="Times New Roman" w:cs="Times New Roman"/>
        </w:rPr>
        <w:t>preslici:</w:t>
      </w:r>
    </w:p>
    <w:p w14:paraId="2E55AFD6" w14:textId="3632BD0E" w:rsidR="00DA1F22" w:rsidRPr="007A59E6" w:rsidRDefault="00DA1F22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Vlastoručno potpisanu prijavu/molbu na natječaj</w:t>
      </w:r>
    </w:p>
    <w:p w14:paraId="2B20C4D8" w14:textId="19A20114" w:rsidR="00DA1F22" w:rsidRPr="007A59E6" w:rsidRDefault="00DA1F22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Kratak životopis</w:t>
      </w:r>
    </w:p>
    <w:p w14:paraId="41A8561F" w14:textId="47F7EDFF" w:rsidR="00DA1F22" w:rsidRPr="007A59E6" w:rsidRDefault="00DA1F22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Dokaz o stečenoj stručnoj spremi</w:t>
      </w:r>
    </w:p>
    <w:p w14:paraId="6EF60744" w14:textId="2BC8A5CB" w:rsidR="00DA1F22" w:rsidRPr="007A59E6" w:rsidRDefault="00DA1F22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Dokaz o položenom stručnom ispitu</w:t>
      </w:r>
    </w:p>
    <w:p w14:paraId="7F1B7C36" w14:textId="20C84836" w:rsidR="00DA1F22" w:rsidRPr="007A59E6" w:rsidRDefault="00DA1F22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Dokaz o državljanstvu</w:t>
      </w:r>
    </w:p>
    <w:p w14:paraId="59E0D49F" w14:textId="6CFBA1DA" w:rsidR="00DA1F22" w:rsidRPr="007A59E6" w:rsidRDefault="00DA1F22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Elektronički zapis HZMO (ne stariji od dana objave natječaja)</w:t>
      </w:r>
    </w:p>
    <w:p w14:paraId="37E589D7" w14:textId="6325E72D" w:rsidR="00DA1F22" w:rsidRPr="007A59E6" w:rsidRDefault="00DA1F22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Uvjerenje nadležnog suda da se protiv kandidata ne vodi postupak za kazneno djelo navedeno u članku 25. Zakona (ne starije od dana objave natječaja)</w:t>
      </w:r>
    </w:p>
    <w:p w14:paraId="07E73BE1" w14:textId="13B21567" w:rsidR="00DA1F22" w:rsidRPr="007A59E6" w:rsidRDefault="00DA1F22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Uvjerenje nadležnog suda da se protiv kandidata ne vodi postupak za prekršaj naveden u članku 25. Zakona (ne starije od dana objave natječaja)</w:t>
      </w:r>
    </w:p>
    <w:p w14:paraId="3F171F39" w14:textId="31649A62" w:rsidR="00DA1F22" w:rsidRPr="007A59E6" w:rsidRDefault="00DA1F22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Potvrda Hrvatskog zavoda za socijalni rad (prema mjestu stanovanja/prebivališta) da kandidat nema izrečenu mjeru žurnog izdvajanja djeteta iz obitelji sukladno članku 25. stavku 10. Zakona o predškolskom odgoju i obrazovanju (ne starije od dana objave natječaja).</w:t>
      </w:r>
    </w:p>
    <w:p w14:paraId="7D4BD96B" w14:textId="7AD4B581" w:rsidR="00DA1F22" w:rsidRPr="007A59E6" w:rsidRDefault="00DA1F22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lastRenderedPageBreak/>
        <w:t>Ukoliko kandidat uz prijavu priloži dokumente u kojima osobni podaci nisu istovjetni, dužan je dostaviti i dokaze o njihovoj promjeni (rodni list, vjenčani list). Dokazi u izvorniku/ovjerenoj preslici predloženi kandidat prilaže prije sklapanja ugovora o radu, a nedostavljanje traženih isprava smatra se odustajanjem od zapošljavanja.</w:t>
      </w:r>
    </w:p>
    <w:p w14:paraId="46B38BA5" w14:textId="60E2EF35" w:rsidR="00DA1F22" w:rsidRPr="007A59E6" w:rsidRDefault="00DA1F22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U skladu sa Zakonom o ravnopravnosti spolova na natječaj se mogu javiti osobe obaju spolova koje ispunjavaju propisane uvjete.</w:t>
      </w:r>
    </w:p>
    <w:p w14:paraId="79464383" w14:textId="043D2E54" w:rsidR="00DA1F22" w:rsidRPr="007A59E6" w:rsidRDefault="00DA1F22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Osoba koja može ostvariti pravo prednosti:</w:t>
      </w:r>
    </w:p>
    <w:p w14:paraId="0714AF7B" w14:textId="74932DB5" w:rsidR="00DA1F22" w:rsidRPr="007A59E6" w:rsidRDefault="00DA1F22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Sukladno članku 102. Zakona o hrvatskim braniteljima iz Domovinskog rata i članovima njihovih obitelji (NN 121/17, 98/19, 84721 i 156/23), uz prijavu</w:t>
      </w:r>
      <w:r w:rsidR="00971797" w:rsidRPr="007A59E6">
        <w:rPr>
          <w:rFonts w:ascii="Times New Roman" w:hAnsi="Times New Roman" w:cs="Times New Roman"/>
        </w:rPr>
        <w:t xml:space="preserve"> na natječaj dužna je priložiti osim dokaza o ispunjavanju traženih uvjeta i sve potrebne dokaze dostupne na poveznici Ministarstva hrvatskih branitelja:</w:t>
      </w:r>
      <w:r w:rsidR="00576E8D" w:rsidRPr="007A59E6">
        <w:rPr>
          <w:rFonts w:ascii="Arial" w:hAnsi="Arial" w:cs="Arial"/>
          <w:color w:val="333333"/>
          <w:shd w:val="clear" w:color="auto" w:fill="F7F7F7"/>
        </w:rPr>
        <w:t xml:space="preserve"> </w:t>
      </w:r>
      <w:hyperlink r:id="rId6" w:history="1">
        <w:r w:rsidR="00576E8D" w:rsidRPr="007A59E6">
          <w:rPr>
            <w:rStyle w:val="Hiperveza"/>
            <w:rFonts w:ascii="Arial" w:hAnsi="Arial" w:cs="Arial"/>
            <w:shd w:val="clear" w:color="auto" w:fill="F7F7F7"/>
          </w:rPr>
          <w:t>https://branitelji.gov.hr/zaposljavanje-843/843</w:t>
        </w:r>
      </w:hyperlink>
      <w:r w:rsidR="00971797" w:rsidRPr="007A59E6">
        <w:rPr>
          <w:rFonts w:ascii="Arial" w:hAnsi="Arial" w:cs="Arial"/>
          <w:color w:val="333333"/>
          <w:shd w:val="clear" w:color="auto" w:fill="F7F7F7"/>
        </w:rPr>
        <w:t>.</w:t>
      </w:r>
    </w:p>
    <w:p w14:paraId="3E19A495" w14:textId="130A185C" w:rsidR="00971797" w:rsidRPr="007A59E6" w:rsidRDefault="00971797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Informacije o dokazima koji su potrebni za ostvarivanje prava prednosti pri zapošljavanju nalaze se na poveznici:</w:t>
      </w:r>
      <w:r w:rsidR="00576E8D" w:rsidRPr="007A59E6">
        <w:rPr>
          <w:rFonts w:ascii="Times New Roman" w:hAnsi="Times New Roman" w:cs="Times New Roman"/>
        </w:rPr>
        <w:t xml:space="preserve"> </w:t>
      </w:r>
      <w:hyperlink r:id="rId7" w:history="1">
        <w:r w:rsidR="00576E8D" w:rsidRPr="007A59E6">
          <w:rPr>
            <w:rStyle w:val="Hiperveza"/>
            <w:rFonts w:ascii="Arial" w:hAnsi="Arial" w:cs="Arial"/>
            <w:shd w:val="clear" w:color="auto" w:fill="F7F7F7"/>
          </w:rPr>
          <w:t>https://branitelji.gov.hr/UserDocsImages//dokumenti/Nikola//popis%20dokaza%20za%20ostvarivanje%20prava%20prednosti%20pri%20zapo%C5%A1ljavanju-%20ZOHBDR%202021.pdf</w:t>
        </w:r>
      </w:hyperlink>
    </w:p>
    <w:p w14:paraId="6A306B81" w14:textId="4BA621C8" w:rsidR="00971797" w:rsidRPr="007A59E6" w:rsidRDefault="00971797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 xml:space="preserve">Sukladno člancima 47.-50. Zakona o civilnim stradalnicima iz Domovinskog rata (NN 84/21), uz prijavu na natječaj dužna je </w:t>
      </w:r>
      <w:r w:rsidR="00576E8D" w:rsidRPr="007A59E6">
        <w:rPr>
          <w:rFonts w:ascii="Times New Roman" w:hAnsi="Times New Roman" w:cs="Times New Roman"/>
        </w:rPr>
        <w:t>priložiti osim dokaza o ispunjavanju traženih uvjeta i sve potrebne dokaze dostupne na poveznici Ministarstva hrvatskih branitelja:</w:t>
      </w:r>
    </w:p>
    <w:p w14:paraId="03A5091E" w14:textId="7DFBF24A" w:rsidR="00971797" w:rsidRPr="007A59E6" w:rsidRDefault="00576E8D" w:rsidP="007A59E6">
      <w:pPr>
        <w:pStyle w:val="Odlomakpopisa"/>
        <w:jc w:val="both"/>
        <w:rPr>
          <w:rFonts w:ascii="Arial" w:hAnsi="Arial" w:cs="Arial"/>
          <w:shd w:val="clear" w:color="auto" w:fill="F7F7F7"/>
        </w:rPr>
      </w:pPr>
      <w:hyperlink r:id="rId8" w:history="1">
        <w:r w:rsidRPr="007A59E6">
          <w:rPr>
            <w:rStyle w:val="Hiperveza"/>
            <w:rFonts w:ascii="Arial" w:hAnsi="Arial" w:cs="Arial"/>
            <w:shd w:val="clear" w:color="auto" w:fill="F7F7F7"/>
          </w:rPr>
          <w:t>https://branitelji.gov.hr/UserDocsImages//dokumenti/Nikola//popis%20dokaza%20za%20ostvarivanje%20prava%20prednosti%20pri%20zapo%C5%A1ljavanju-%20Zakon%20o%20civilnim%20stradalnicima%20iz%20DR.pdf</w:t>
        </w:r>
      </w:hyperlink>
    </w:p>
    <w:p w14:paraId="20E2671B" w14:textId="56C93974" w:rsidR="00576E8D" w:rsidRPr="007A59E6" w:rsidRDefault="00576E8D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Sukladno članku 48. Zakona o zaštiti vojnih i civilnih invalida rata (NN 33/92, 57/92, 77/92, 27/93, 58/93, 02/94, 76/94, 108/95, 108/96, 82/01, 103/03, 148/13 98/19), uz prijavu na natječaj dužna je priložiti osim dokaza o ispunjavanju traženih uvjeta, kao i rješenje, odnosno potv</w:t>
      </w:r>
      <w:r w:rsidR="00BE7137" w:rsidRPr="007A59E6">
        <w:rPr>
          <w:rFonts w:ascii="Times New Roman" w:hAnsi="Times New Roman" w:cs="Times New Roman"/>
        </w:rPr>
        <w:t>rdu iz koje je vidljivo spomenuto pravo te dokaz o tome na koji način je prestao radni odnos kod posljednjeg poslodavca;</w:t>
      </w:r>
    </w:p>
    <w:p w14:paraId="2D2211ED" w14:textId="736F53F3" w:rsidR="00BE7137" w:rsidRPr="007A59E6" w:rsidRDefault="00BE7137" w:rsidP="007A59E6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Sukladno članku 9. Zakona o profesionalnoj rehabilitaciji i zapošljavanju osoba s invaliditetom (NN 157/13, 152/14, 39/18 i 32/20), uz prijavu na natječaj dužna je osim dokaza o ispunjavanju traženih uvjeta, priložiti dokaz u utvrđenom statusu osobe s invaliditetom (javne isprave na temelju kojih se osoba može upisati u očevidnik zaposlenih osoba s invaliditetom iz članka 13. navedenog Zakona) te dokaz o tome na koji način je prestao radni odnos</w:t>
      </w:r>
      <w:r w:rsidR="00E41125" w:rsidRPr="007A59E6">
        <w:rPr>
          <w:rFonts w:ascii="Times New Roman" w:hAnsi="Times New Roman" w:cs="Times New Roman"/>
        </w:rPr>
        <w:t xml:space="preserve"> kod posljednjeg poslodavca.</w:t>
      </w:r>
    </w:p>
    <w:p w14:paraId="117B0DA3" w14:textId="43BC9A38" w:rsidR="00E41125" w:rsidRPr="007A59E6" w:rsidRDefault="00E41125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Sukladno odredbama Uredbe (EU) 2016/679 Europskog parlamenta i Vijeća od 27. travnja 2016. godine o zaštiti pojedinca u svezi s obradom osobnih podataka i slobodnog kretanja takvih podataka, svi dokumenti dostavljeni na natječaj poslani su slobodnom voljom kandidata te se smatra da je kandidat dao privolu za obradu svih podataka, a koji će se obrađivati isključivo u svrhu provođenja natječajnog postupka. Kandidat prijavom na natječaj ujedno daje privolu da se njegovo ime i prezime (ukoliko bude izabran) objavi na web stranici dječjeg vrtića te da se o istom obavijeste svi kandidati prijavljeni na natječaj.</w:t>
      </w:r>
    </w:p>
    <w:p w14:paraId="6DE2B46E" w14:textId="0FA0E178" w:rsidR="00E41125" w:rsidRPr="007A59E6" w:rsidRDefault="00E41125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lastRenderedPageBreak/>
        <w:t>Prijave s traženom dokumentacijom, u zatvorenoj omotnici s naznakom „NATJEČAJ ZA RADNO MJESTO ODGOJITELJ</w:t>
      </w:r>
      <w:r w:rsidR="00CF091D" w:rsidRPr="007A59E6">
        <w:rPr>
          <w:rFonts w:ascii="Times New Roman" w:hAnsi="Times New Roman" w:cs="Times New Roman"/>
        </w:rPr>
        <w:t>A NA NEODREĐENO, dostavljaju se osobno ili preporučeno poštom na adresu Dječji vrtić „Radost“ Berek, Berek 2c, 43232 Berek u roku od 8 (osam) dana od dana objave natječaja.</w:t>
      </w:r>
    </w:p>
    <w:p w14:paraId="6D57C350" w14:textId="6BFD5C64" w:rsidR="00CF091D" w:rsidRPr="007A59E6" w:rsidRDefault="00CF091D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Osoba koja nije podnijela pravodobnu ili potpunu prijavu ne smatra se kandidatom u postupku natječaja.</w:t>
      </w:r>
    </w:p>
    <w:p w14:paraId="442924BC" w14:textId="70AE5B9C" w:rsidR="00CF091D" w:rsidRPr="007A59E6" w:rsidRDefault="00CF091D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 xml:space="preserve">Kandidati koji ispunjavaju formalne uvjete natječaja, </w:t>
      </w:r>
      <w:r w:rsidR="002E38C1">
        <w:rPr>
          <w:rFonts w:ascii="Times New Roman" w:hAnsi="Times New Roman" w:cs="Times New Roman"/>
        </w:rPr>
        <w:t xml:space="preserve">biti će pozvani </w:t>
      </w:r>
      <w:r w:rsidRPr="007A59E6">
        <w:rPr>
          <w:rFonts w:ascii="Times New Roman" w:hAnsi="Times New Roman" w:cs="Times New Roman"/>
        </w:rPr>
        <w:t>na provjeru stručnih i radnih sposobnosti (putem elektroničke pošte).</w:t>
      </w:r>
    </w:p>
    <w:p w14:paraId="72FA3C12" w14:textId="6EA9E3D7" w:rsidR="00CF091D" w:rsidRPr="007A59E6" w:rsidRDefault="00CF091D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Ako kandidat ne pristupi procjeni, smatrat će se da je odustao od prijave na natječaj.</w:t>
      </w:r>
      <w:r w:rsidRPr="007A59E6">
        <w:rPr>
          <w:rFonts w:ascii="Times New Roman" w:hAnsi="Times New Roman" w:cs="Times New Roman"/>
        </w:rPr>
        <w:br/>
        <w:t>O rezultatima provedenog natječaja kandidati će biti obaviješteni u roku od osam (8) dana od dana donošenja Odluke o odabiru kandidata putem elektroničke pošte.</w:t>
      </w:r>
    </w:p>
    <w:p w14:paraId="58F39385" w14:textId="0DDDB55A" w:rsidR="00CF091D" w:rsidRPr="007A59E6" w:rsidRDefault="00CF091D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N</w:t>
      </w:r>
      <w:r w:rsidR="00806615">
        <w:rPr>
          <w:rFonts w:ascii="Times New Roman" w:hAnsi="Times New Roman" w:cs="Times New Roman"/>
        </w:rPr>
        <w:t xml:space="preserve">atječaj je objavljen </w:t>
      </w:r>
      <w:r w:rsidR="00806615" w:rsidRPr="00806615">
        <w:rPr>
          <w:rFonts w:ascii="Times New Roman" w:hAnsi="Times New Roman" w:cs="Times New Roman"/>
          <w:b/>
          <w:bCs/>
        </w:rPr>
        <w:t>7.5. 2026.</w:t>
      </w:r>
      <w:r w:rsidR="00806615">
        <w:rPr>
          <w:rFonts w:ascii="Times New Roman" w:hAnsi="Times New Roman" w:cs="Times New Roman"/>
        </w:rPr>
        <w:t xml:space="preserve"> i traje do </w:t>
      </w:r>
      <w:r w:rsidRPr="007A59E6">
        <w:rPr>
          <w:rFonts w:ascii="Times New Roman" w:hAnsi="Times New Roman" w:cs="Times New Roman"/>
        </w:rPr>
        <w:t xml:space="preserve"> </w:t>
      </w:r>
      <w:r w:rsidR="00806615" w:rsidRPr="00806615">
        <w:rPr>
          <w:rFonts w:ascii="Times New Roman" w:hAnsi="Times New Roman" w:cs="Times New Roman"/>
          <w:b/>
          <w:bCs/>
        </w:rPr>
        <w:t>14. 5. 2026.</w:t>
      </w:r>
    </w:p>
    <w:p w14:paraId="67F8AFCE" w14:textId="127F1C07" w:rsidR="00CF091D" w:rsidRDefault="00CF091D" w:rsidP="007A59E6">
      <w:pPr>
        <w:jc w:val="both"/>
        <w:rPr>
          <w:rFonts w:ascii="Times New Roman" w:hAnsi="Times New Roman" w:cs="Times New Roman"/>
        </w:rPr>
      </w:pPr>
      <w:r w:rsidRPr="007A59E6">
        <w:rPr>
          <w:rFonts w:ascii="Times New Roman" w:hAnsi="Times New Roman" w:cs="Times New Roman"/>
        </w:rPr>
        <w:t>(objavljen na mrežnim stranicama Dječjeg vrtića „Radost“ Berek i mrežnim stranicama Hrvatskog zavoda za zapošljavanje).</w:t>
      </w:r>
    </w:p>
    <w:p w14:paraId="00483169" w14:textId="0A31C550" w:rsidR="002A3AEA" w:rsidRPr="007A59E6" w:rsidRDefault="002A3AEA" w:rsidP="002A3AE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UPRAVNO VIJEĆE DJEČJEG VRTIĆA „RADOST“ BEREK</w:t>
      </w:r>
    </w:p>
    <w:sectPr w:rsidR="002A3AEA" w:rsidRPr="007A59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903B9"/>
    <w:multiLevelType w:val="hybridMultilevel"/>
    <w:tmpl w:val="BC22EEBE"/>
    <w:lvl w:ilvl="0" w:tplc="A9E0933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8087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58A"/>
    <w:rsid w:val="002A3AEA"/>
    <w:rsid w:val="002D3401"/>
    <w:rsid w:val="002E38C1"/>
    <w:rsid w:val="00576E8D"/>
    <w:rsid w:val="0072293D"/>
    <w:rsid w:val="00765FE2"/>
    <w:rsid w:val="007A59E6"/>
    <w:rsid w:val="00806615"/>
    <w:rsid w:val="00856CCA"/>
    <w:rsid w:val="00971797"/>
    <w:rsid w:val="00B05B7B"/>
    <w:rsid w:val="00BE7137"/>
    <w:rsid w:val="00CF091D"/>
    <w:rsid w:val="00DA1F22"/>
    <w:rsid w:val="00E41125"/>
    <w:rsid w:val="00FB558A"/>
    <w:rsid w:val="00FD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A0F3B"/>
  <w15:chartTrackingRefBased/>
  <w15:docId w15:val="{A0356C5E-EF6A-417E-A43D-7E7D9546B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B55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B55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B55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B55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B55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B55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B55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B55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B55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B55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B55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B55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B558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B558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B558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B558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B558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B558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B55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B55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B55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B55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B55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B558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B558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B558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B55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B558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B558A"/>
    <w:rPr>
      <w:b/>
      <w:bCs/>
      <w:smallCaps/>
      <w:color w:val="0F4761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971797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576E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/dokumenti/Nikola//popis%20dokaza%20za%20ostvarivanje%20prava%20prednosti%20pri%20zapo%C5%A1ljavanju-%20Zakon%20o%20civilnim%20stradalnicima%20iz%20DR.pdf" TargetMode="External"/><Relationship Id="rId3" Type="http://schemas.openxmlformats.org/officeDocument/2006/relationships/styles" Target="styles.xml"/><Relationship Id="rId7" Type="http://schemas.openxmlformats.org/officeDocument/2006/relationships/hyperlink" Target="https://branitelji.gov.hr/UserDocsImages//dokumenti/Nikola//popis%20dokaza%20za%20ostvarivanje%20prava%20prednosti%20pri%20zapo%C5%A1ljavanju-%20ZOHBDR%202021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ranitelji.gov.hr/zaposljavanje-843/843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563D2-345A-4DA2-87C2-7B5282A53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Laptopi Berek</dc:creator>
  <cp:keywords/>
  <dc:description/>
  <cp:lastModifiedBy>Laptopi Berek</cp:lastModifiedBy>
  <cp:revision>10</cp:revision>
  <dcterms:created xsi:type="dcterms:W3CDTF">2026-05-06T09:10:00Z</dcterms:created>
  <dcterms:modified xsi:type="dcterms:W3CDTF">2026-05-07T10:37:00Z</dcterms:modified>
</cp:coreProperties>
</file>