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6B1CB" w14:textId="656F3AC2" w:rsidR="004E5D8A" w:rsidRDefault="004E5D8A" w:rsidP="009E48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B59">
        <w:rPr>
          <w:rFonts w:ascii="Times New Roman" w:hAnsi="Times New Roman" w:cs="Times New Roman"/>
          <w:sz w:val="24"/>
          <w:szCs w:val="24"/>
        </w:rPr>
        <w:t xml:space="preserve">Na temelju Članka 35. stavak 1.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D30B59">
        <w:rPr>
          <w:rFonts w:ascii="Times New Roman" w:hAnsi="Times New Roman" w:cs="Times New Roman"/>
          <w:sz w:val="24"/>
          <w:szCs w:val="24"/>
        </w:rPr>
        <w:t xml:space="preserve">očka 4.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D30B59">
        <w:rPr>
          <w:rFonts w:ascii="Times New Roman" w:hAnsi="Times New Roman" w:cs="Times New Roman"/>
          <w:sz w:val="24"/>
          <w:szCs w:val="24"/>
        </w:rPr>
        <w:t>akona o predškolskom odgoju i o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D30B59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zovanju (NN 10/97, 107/07, 94/ 13, 57/22) te Članka </w:t>
      </w:r>
      <w:r w:rsidR="000E707D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. Statuta Dječjeg vrtića „Radost“ Berek, </w:t>
      </w:r>
      <w:r w:rsidR="000E707D">
        <w:rPr>
          <w:rFonts w:ascii="Times New Roman" w:hAnsi="Times New Roman" w:cs="Times New Roman"/>
          <w:sz w:val="24"/>
          <w:szCs w:val="24"/>
        </w:rPr>
        <w:t xml:space="preserve">uz prethodnu suglasnost Osnivača, Upravno vijeće </w:t>
      </w:r>
      <w:r w:rsidR="00DD40A3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ječjeg vrtića „Radost“ Berek</w:t>
      </w:r>
      <w:r w:rsidR="00DE5311">
        <w:rPr>
          <w:rFonts w:ascii="Times New Roman" w:hAnsi="Times New Roman" w:cs="Times New Roman"/>
          <w:sz w:val="24"/>
          <w:szCs w:val="24"/>
        </w:rPr>
        <w:t xml:space="preserve">, na svojoj 18. sjednici održanoj dana 15. lipnja 2026. godine,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707D">
        <w:rPr>
          <w:rFonts w:ascii="Times New Roman" w:hAnsi="Times New Roman" w:cs="Times New Roman"/>
          <w:sz w:val="24"/>
          <w:szCs w:val="24"/>
        </w:rPr>
        <w:t>donosi</w:t>
      </w:r>
    </w:p>
    <w:p w14:paraId="71FE1430" w14:textId="77777777" w:rsidR="004E5D8A" w:rsidRPr="002F5B0B" w:rsidRDefault="004E5D8A" w:rsidP="009E48A2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3B597185" w14:textId="46219878" w:rsidR="004E5D8A" w:rsidRPr="009E48A2" w:rsidRDefault="004E5D8A" w:rsidP="009E48A2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E48A2">
        <w:rPr>
          <w:rFonts w:ascii="Times New Roman" w:hAnsi="Times New Roman" w:cs="Times New Roman"/>
          <w:b/>
          <w:bCs/>
          <w:sz w:val="32"/>
          <w:szCs w:val="32"/>
        </w:rPr>
        <w:t>IZMJEN</w:t>
      </w:r>
      <w:r w:rsidR="00250B2B" w:rsidRPr="009E48A2">
        <w:rPr>
          <w:rFonts w:ascii="Times New Roman" w:hAnsi="Times New Roman" w:cs="Times New Roman"/>
          <w:b/>
          <w:bCs/>
          <w:sz w:val="32"/>
          <w:szCs w:val="32"/>
        </w:rPr>
        <w:t>E</w:t>
      </w:r>
      <w:r w:rsidRPr="009E48A2">
        <w:rPr>
          <w:rFonts w:ascii="Times New Roman" w:hAnsi="Times New Roman" w:cs="Times New Roman"/>
          <w:b/>
          <w:bCs/>
          <w:sz w:val="32"/>
          <w:szCs w:val="32"/>
        </w:rPr>
        <w:t xml:space="preserve"> PRAVILNIKA O UPISU DJECE RANE, VRTIĆKE I PREDŠKOLSKE DOBI U DJEČJI VRTIĆ „RADOST“ BEREK </w:t>
      </w:r>
      <w:r w:rsidR="00DD40A3" w:rsidRPr="009E48A2">
        <w:rPr>
          <w:rFonts w:ascii="Times New Roman" w:hAnsi="Times New Roman" w:cs="Times New Roman"/>
          <w:b/>
          <w:bCs/>
          <w:sz w:val="32"/>
          <w:szCs w:val="32"/>
        </w:rPr>
        <w:t>I MJERILIMA ZA SUDJELOVANJE RODITELJA U CIJENI VRTIĆA</w:t>
      </w:r>
    </w:p>
    <w:p w14:paraId="43273EA7" w14:textId="77777777" w:rsidR="004E5D8A" w:rsidRPr="00DD40A3" w:rsidRDefault="004E5D8A" w:rsidP="009E48A2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40A3">
        <w:rPr>
          <w:rFonts w:ascii="Times New Roman" w:hAnsi="Times New Roman" w:cs="Times New Roman"/>
          <w:color w:val="000000" w:themeColor="text1"/>
          <w:sz w:val="24"/>
          <w:szCs w:val="24"/>
        </w:rPr>
        <w:t>OPĆE ODREDBE</w:t>
      </w:r>
    </w:p>
    <w:p w14:paraId="539B6CCD" w14:textId="77777777" w:rsidR="004E5D8A" w:rsidRPr="00DD40A3" w:rsidRDefault="004E5D8A" w:rsidP="009E48A2">
      <w:pPr>
        <w:pStyle w:val="Odlomakpopisa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A9D00A" w14:textId="77777777" w:rsidR="004E5D8A" w:rsidRPr="00D30B59" w:rsidRDefault="004E5D8A" w:rsidP="009E48A2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B59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699EC1C2" w14:textId="77777777" w:rsidR="004E5D8A" w:rsidRDefault="004E5D8A" w:rsidP="009E48A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Pravilnikom o upisu djece i ostvarivanju prava i obveza korisnika usluga (u daljnjem tekstu: Pravilnik) uređuju se mjerila i postupak upisa djece u Dječji vrtić „Radost“ Berek (u daljnjem tekstu: Vrtić), način organiziranja i ostvarivanja programa predškolskog odgoja, naobrazbe i socijalne skrbi djece predškolske dobi te prava i obveze roditelja odnosno skrbnika djece- korisnika usluga u Vrtiću.</w:t>
      </w:r>
    </w:p>
    <w:p w14:paraId="0A7C1D2D" w14:textId="77777777" w:rsidR="004E5D8A" w:rsidRDefault="004E5D8A" w:rsidP="009E48A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677F7D3" w14:textId="77777777" w:rsidR="004E5D8A" w:rsidRPr="00D30B59" w:rsidRDefault="004E5D8A" w:rsidP="009E48A2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B59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536B477F" w14:textId="77777777" w:rsidR="004E5D8A" w:rsidRDefault="004E5D8A" w:rsidP="009E48A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Vrtić se  mogu upisati djeca od navršenih godinu dana do polaska u osnovnu školu. Programi se provode sukladno uvjetima propisanim Zakonom o predškolsko odgoju i obrazovanju, općim aktima Vrtića te potrebama roditelja.</w:t>
      </w:r>
    </w:p>
    <w:p w14:paraId="55A2B7EA" w14:textId="77777777" w:rsidR="004E5D8A" w:rsidRDefault="004E5D8A" w:rsidP="009E48A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E76719C" w14:textId="77777777" w:rsidR="004E5D8A" w:rsidRDefault="004E5D8A" w:rsidP="009E48A2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4A90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00F15334" w14:textId="77777777" w:rsidR="004E5D8A" w:rsidRDefault="004E5D8A" w:rsidP="009E48A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Redoviti jaslički program namijenjen je djeci od navršenih godinu dana do tri godine života. Prag  za upis u jaslice uzima se za dijete koje do 30. rujna tekuće godine u kojoj se provode upisi u redovne programe ne navrši tri godine života.</w:t>
      </w:r>
    </w:p>
    <w:p w14:paraId="4511AA16" w14:textId="77777777" w:rsidR="004E5D8A" w:rsidRDefault="004E5D8A" w:rsidP="009E48A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Redoviti vrtićki program namijenjen je djeci od navršene tri godine života do polaska u školu. </w:t>
      </w:r>
    </w:p>
    <w:p w14:paraId="51B6F0AC" w14:textId="77777777" w:rsidR="004E5D8A" w:rsidRDefault="004E5D8A" w:rsidP="009E48A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predškole namijenjen je djeci koja u godini dana prije polaska u osnovnu školu ne pohađaju vrtić.</w:t>
      </w:r>
    </w:p>
    <w:p w14:paraId="723BE440" w14:textId="77777777" w:rsidR="004E5D8A" w:rsidRDefault="004E5D8A" w:rsidP="009E48A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EB06F6C" w14:textId="77777777" w:rsidR="004E5D8A" w:rsidRDefault="004E5D8A" w:rsidP="009E48A2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4A90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5FAAB4D9" w14:textId="7833F81D" w:rsidR="004E5D8A" w:rsidRDefault="004E5D8A" w:rsidP="009E48A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Pedagoška godina započinje 1. rujna tekuće, a završava 31. kolovoza iduće godine. Upravno vijeće Vrtića sukladno prostornim mogućnostima i Državnom pedagoškom standardu odlučuje uz suglasnost Osnivača, a u skladu s potrebama Općine Berek o upisu djece tijekom cijele godine.</w:t>
      </w:r>
    </w:p>
    <w:p w14:paraId="61810A62" w14:textId="77777777" w:rsidR="009E48A2" w:rsidRDefault="009E48A2" w:rsidP="009E48A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2E8C9A4" w14:textId="11EF1CB8" w:rsidR="004E5D8A" w:rsidRPr="009E48A2" w:rsidRDefault="009E48A2" w:rsidP="009E48A2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UPIS DJECE</w:t>
      </w:r>
    </w:p>
    <w:p w14:paraId="634C8BD1" w14:textId="77777777" w:rsidR="004E5D8A" w:rsidRDefault="004E5D8A" w:rsidP="009E48A2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4A90">
        <w:rPr>
          <w:rFonts w:ascii="Times New Roman" w:hAnsi="Times New Roman" w:cs="Times New Roman"/>
          <w:b/>
          <w:bCs/>
          <w:sz w:val="24"/>
          <w:szCs w:val="24"/>
        </w:rPr>
        <w:t>Članak 5.</w:t>
      </w:r>
    </w:p>
    <w:p w14:paraId="0A9CAE71" w14:textId="77777777" w:rsidR="004E5D8A" w:rsidRDefault="004E5D8A" w:rsidP="009E48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novu pedagošku godinu upisuje se onaj broj djece koji je dopušten sukladno kapacitetu Vrtića, odnosno Državnom pedagoškom standardu predškolskog odgoja i naobrazbe. Djeca zaposlenika Vrtića imaju izravan upis u programe Vrtića, a u skladu s važećim pedagoškim standardima.</w:t>
      </w:r>
    </w:p>
    <w:p w14:paraId="37DCCC8A" w14:textId="77777777" w:rsidR="004E5D8A" w:rsidRDefault="004E5D8A" w:rsidP="009E48A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C9F9969" w14:textId="77777777" w:rsidR="004E5D8A" w:rsidRDefault="004E5D8A" w:rsidP="009E48A2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268A">
        <w:rPr>
          <w:rFonts w:ascii="Times New Roman" w:hAnsi="Times New Roman" w:cs="Times New Roman"/>
          <w:b/>
          <w:bCs/>
          <w:sz w:val="24"/>
          <w:szCs w:val="24"/>
        </w:rPr>
        <w:t>Članak 6.</w:t>
      </w:r>
    </w:p>
    <w:p w14:paraId="01CD0B5E" w14:textId="77777777" w:rsidR="004E5D8A" w:rsidRDefault="004E5D8A" w:rsidP="009E48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Redoviti upisni rok za redovite programe počinje u mjesecu svibnju.</w:t>
      </w:r>
    </w:p>
    <w:p w14:paraId="3239CDCC" w14:textId="5C03C5CF" w:rsidR="004E5D8A" w:rsidRDefault="004E5D8A" w:rsidP="009E48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Obavijest o redovitim upisima objavljuje se na oglasnoj ploči i web stranici vrtića.</w:t>
      </w:r>
    </w:p>
    <w:p w14:paraId="6E98CAE0" w14:textId="77777777" w:rsidR="004E5D8A" w:rsidRDefault="004E5D8A" w:rsidP="009E48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obavijesti će se navesti za koje programe se provodi upis, mjesto, vrijem i rok trajanja upisa te popis potrebnih dokumenata.</w:t>
      </w:r>
    </w:p>
    <w:p w14:paraId="76ABD3F4" w14:textId="77777777" w:rsidR="004E5D8A" w:rsidRDefault="004E5D8A" w:rsidP="009E48A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8EF3D17" w14:textId="77777777" w:rsidR="004E5D8A" w:rsidRPr="001B268A" w:rsidRDefault="004E5D8A" w:rsidP="009E48A2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268A">
        <w:rPr>
          <w:rFonts w:ascii="Times New Roman" w:hAnsi="Times New Roman" w:cs="Times New Roman"/>
          <w:b/>
          <w:bCs/>
          <w:sz w:val="24"/>
          <w:szCs w:val="24"/>
        </w:rPr>
        <w:t>Članak 7.</w:t>
      </w:r>
    </w:p>
    <w:p w14:paraId="4D07622A" w14:textId="77777777" w:rsidR="004E5D8A" w:rsidRDefault="004E5D8A" w:rsidP="009E48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Roditelj može podnijeti zahtjev za upis i izvan redovnog roka. Po primitku zahtjeva dijete se ovisno o broju slobodnih mjesta upisuje u Vrtić ili stavlja na listu čekanja.</w:t>
      </w:r>
    </w:p>
    <w:p w14:paraId="2F4DB1B0" w14:textId="77777777" w:rsidR="004E5D8A" w:rsidRDefault="004E5D8A" w:rsidP="009E48A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2A66AE7" w14:textId="77777777" w:rsidR="004E5D8A" w:rsidRDefault="004E5D8A" w:rsidP="009E48A2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268A">
        <w:rPr>
          <w:rFonts w:ascii="Times New Roman" w:hAnsi="Times New Roman" w:cs="Times New Roman"/>
          <w:b/>
          <w:bCs/>
          <w:sz w:val="24"/>
          <w:szCs w:val="24"/>
        </w:rPr>
        <w:t>Članak 8.</w:t>
      </w:r>
    </w:p>
    <w:p w14:paraId="55600213" w14:textId="77777777" w:rsidR="004E5D8A" w:rsidRDefault="004E5D8A" w:rsidP="009E48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Vrtiću je organiziran program predškole koji je obvezan za svu djecu u godini prije polaska u osnovnu školu.</w:t>
      </w:r>
    </w:p>
    <w:p w14:paraId="0FC41B20" w14:textId="7151445B" w:rsidR="001C7247" w:rsidRPr="000E707D" w:rsidRDefault="004E5D8A" w:rsidP="009E48A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predškole za djecu koja koriste usluge Vrtića integriran je u redoviti program Vrtića </w:t>
      </w:r>
      <w:r w:rsidRPr="000E70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ako </w:t>
      </w:r>
      <w:r w:rsidR="001C7247" w:rsidRPr="000E70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ukupni </w:t>
      </w:r>
      <w:r w:rsidRPr="000E70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broj djece polaznika predškole </w:t>
      </w:r>
      <w:r w:rsidR="001C7247" w:rsidRPr="000E707D">
        <w:rPr>
          <w:rFonts w:ascii="Times New Roman" w:hAnsi="Times New Roman" w:cs="Times New Roman"/>
          <w:color w:val="000000" w:themeColor="text1"/>
          <w:sz w:val="24"/>
          <w:szCs w:val="24"/>
        </w:rPr>
        <w:t>i polaznika redovitog vrtićkog programa</w:t>
      </w:r>
      <w:r w:rsidRPr="000E70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7247" w:rsidRPr="000E707D">
        <w:rPr>
          <w:rFonts w:ascii="Times New Roman" w:hAnsi="Times New Roman" w:cs="Times New Roman"/>
          <w:color w:val="000000" w:themeColor="text1"/>
          <w:sz w:val="24"/>
          <w:szCs w:val="24"/>
        </w:rPr>
        <w:t>ne prelazi Državni pedagoški standard).</w:t>
      </w:r>
    </w:p>
    <w:p w14:paraId="1CF84B81" w14:textId="2A750477" w:rsidR="001C7247" w:rsidRPr="000E707D" w:rsidRDefault="001C7247" w:rsidP="009E48A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07D">
        <w:rPr>
          <w:rFonts w:ascii="Times New Roman" w:hAnsi="Times New Roman" w:cs="Times New Roman"/>
          <w:color w:val="000000" w:themeColor="text1"/>
          <w:sz w:val="24"/>
          <w:szCs w:val="24"/>
        </w:rPr>
        <w:t>U suprotnom, provođenje programa predškole mora se organizirati u drugom terminu.</w:t>
      </w:r>
    </w:p>
    <w:p w14:paraId="2BD9CA0F" w14:textId="77777777" w:rsidR="004E5D8A" w:rsidRDefault="004E5D8A" w:rsidP="009E48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Obveznik predškole koji ne koristi usluge Vrtića ostvaruje pravo izravnog upisa u program predškole temeljem Zahtjeva za upis.</w:t>
      </w:r>
    </w:p>
    <w:p w14:paraId="5D2972E5" w14:textId="77777777" w:rsidR="004E5D8A" w:rsidRPr="00266E41" w:rsidRDefault="004E5D8A" w:rsidP="009E48A2">
      <w:pPr>
        <w:spacing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29A60B" w14:textId="77777777" w:rsidR="004E5D8A" w:rsidRDefault="004E5D8A" w:rsidP="009E48A2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E41">
        <w:rPr>
          <w:rFonts w:ascii="Times New Roman" w:hAnsi="Times New Roman" w:cs="Times New Roman"/>
          <w:b/>
          <w:bCs/>
          <w:sz w:val="24"/>
          <w:szCs w:val="24"/>
        </w:rPr>
        <w:t>Članak 9.</w:t>
      </w:r>
    </w:p>
    <w:p w14:paraId="4AD3A839" w14:textId="77777777" w:rsidR="004E5D8A" w:rsidRDefault="004E5D8A" w:rsidP="009E48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Zahtjev za upis podnosi roditelj, skrbnik, udomitelj djeteta.</w:t>
      </w:r>
    </w:p>
    <w:p w14:paraId="34E95D56" w14:textId="77777777" w:rsidR="004E5D8A" w:rsidRDefault="004E5D8A" w:rsidP="009E48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Zahtjev za upis predaje se osobno ili preporučeno poštom. Uz Zahtjev prilažu se dokazi o činjenicama bitnim za ostvarivanje prednosti pri upisu.</w:t>
      </w:r>
    </w:p>
    <w:p w14:paraId="77AE82C8" w14:textId="77777777" w:rsidR="004E5D8A" w:rsidRDefault="004E5D8A" w:rsidP="009E48A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CDC2AFD" w14:textId="77777777" w:rsidR="004E5D8A" w:rsidRDefault="004E5D8A" w:rsidP="009E48A2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68A2">
        <w:rPr>
          <w:rFonts w:ascii="Times New Roman" w:hAnsi="Times New Roman" w:cs="Times New Roman"/>
          <w:b/>
          <w:bCs/>
          <w:sz w:val="24"/>
          <w:szCs w:val="24"/>
        </w:rPr>
        <w:t>Članak 10.</w:t>
      </w:r>
    </w:p>
    <w:p w14:paraId="3591345B" w14:textId="77777777" w:rsidR="009E48A2" w:rsidRDefault="004E5D8A" w:rsidP="009E48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Postupak upisa provodi Povjerenstvo za upis djece u Vrtić (u daljnjem tekstu: Povjerenstvo). Povjerenstvo imenuje  </w:t>
      </w:r>
      <w:r w:rsidR="00AF7458" w:rsidRPr="000E707D">
        <w:rPr>
          <w:rFonts w:ascii="Times New Roman" w:hAnsi="Times New Roman" w:cs="Times New Roman"/>
          <w:color w:val="000000" w:themeColor="text1"/>
          <w:sz w:val="24"/>
          <w:szCs w:val="24"/>
        </w:rPr>
        <w:t>ravnateljica vrtića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11F3C7" w14:textId="77777777" w:rsidR="009E48A2" w:rsidRDefault="004E5D8A" w:rsidP="009E48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Sastoji se od </w:t>
      </w:r>
      <w:r w:rsidR="001C7247" w:rsidRPr="000E707D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0E707D">
        <w:rPr>
          <w:rFonts w:ascii="Times New Roman" w:hAnsi="Times New Roman" w:cs="Times New Roman"/>
          <w:color w:val="000000" w:themeColor="text1"/>
          <w:sz w:val="24"/>
          <w:szCs w:val="24"/>
        </w:rPr>
        <w:t>avnateljice</w:t>
      </w:r>
      <w:r w:rsidR="001C7247" w:rsidRPr="000E70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dva člana stručnog tima (zdravstvena voditeljica, pedagoginja)</w:t>
      </w:r>
      <w:r w:rsidRPr="000E707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56A2153" w14:textId="31F64DC3" w:rsidR="004E5D8A" w:rsidRDefault="004E5D8A" w:rsidP="009E48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Povjerenstvo je dužno u roku od 30 dana objaviti rezultate upisa na oglasnoj ploči. Objavljuju se šifre onih koji su ostvarili pravo upisa (sukladno provedbi Opće uredbe o zaštiti podataka (NN 42/2018) te lista sa šiframa onih, ako bude više zahtjeva za upis od slobodnih mjesta, koji nisu ostvarili pravo i nalaze se na listi čekanja.</w:t>
      </w:r>
    </w:p>
    <w:p w14:paraId="02B33B60" w14:textId="77777777" w:rsidR="009E48A2" w:rsidRDefault="009E48A2" w:rsidP="009E48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F70D02" w14:textId="5EC06526" w:rsidR="004E5D8A" w:rsidRDefault="009E48A2" w:rsidP="009E48A2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OSTVARIVANJE PREDNOSTI PRI UPISU U VRTIĆ</w:t>
      </w:r>
    </w:p>
    <w:p w14:paraId="7EDBF850" w14:textId="77777777" w:rsidR="009E48A2" w:rsidRPr="009E48A2" w:rsidRDefault="009E48A2" w:rsidP="009E48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AE82E" w14:textId="77777777" w:rsidR="004E5D8A" w:rsidRDefault="004E5D8A" w:rsidP="009E48A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68A2">
        <w:rPr>
          <w:rFonts w:ascii="Times New Roman" w:hAnsi="Times New Roman" w:cs="Times New Roman"/>
          <w:b/>
          <w:bCs/>
          <w:sz w:val="24"/>
          <w:szCs w:val="24"/>
        </w:rPr>
        <w:t>Članak 11.</w:t>
      </w:r>
    </w:p>
    <w:p w14:paraId="40FD3C79" w14:textId="6E9F1456" w:rsidR="00AF7458" w:rsidRPr="000E707D" w:rsidRDefault="004E5D8A" w:rsidP="009E48A2">
      <w:pPr>
        <w:spacing w:after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Prednost pri upisu Vrtić utvrđuje Osnivač u skladu s Člankom 20. Zakona o predškolskom odgoju i naobrazbi (NN 10/97 i 10770</w:t>
      </w:r>
      <w:r w:rsidRPr="00AF7458">
        <w:rPr>
          <w:rFonts w:ascii="Times New Roman" w:hAnsi="Times New Roman" w:cs="Times New Roman"/>
          <w:color w:val="000000" w:themeColor="text1"/>
          <w:sz w:val="24"/>
          <w:szCs w:val="24"/>
        </w:rPr>
        <w:t>7)</w:t>
      </w:r>
      <w:r w:rsidR="00AF7458" w:rsidRPr="00AF7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7458" w:rsidRPr="000E707D">
        <w:rPr>
          <w:rFonts w:ascii="Times New Roman" w:hAnsi="Times New Roman" w:cs="Times New Roman"/>
          <w:color w:val="000000" w:themeColor="text1"/>
          <w:sz w:val="24"/>
          <w:szCs w:val="24"/>
        </w:rPr>
        <w:t>i Odluke o načinu ostvarivanja prednosti pri upisu</w:t>
      </w:r>
      <w:r w:rsidR="00AF7458" w:rsidRPr="000E707D">
        <w:rPr>
          <w:rFonts w:eastAsia="Arial"/>
          <w:color w:val="000000" w:themeColor="text1"/>
        </w:rPr>
        <w:t xml:space="preserve"> (</w:t>
      </w:r>
      <w:r w:rsidR="00AF7458" w:rsidRPr="000E707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KLASA: 601-01/26-01/2; URBROJ: 2103-6-1-1-26-1)donesene na </w:t>
      </w:r>
      <w:r w:rsidR="00250B2B" w:rsidRPr="000E707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14. </w:t>
      </w:r>
      <w:r w:rsidR="00AF7458" w:rsidRPr="000E707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sjednici Upravnog vijeća Dječjeg vrtića „Radost“ Berek</w:t>
      </w:r>
      <w:r w:rsidR="00250B2B" w:rsidRPr="000E707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održanoj 8. travnja 2026. godine</w:t>
      </w:r>
      <w:r w:rsidR="00AF7458" w:rsidRPr="000E707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, a iz koje proizlazi: </w:t>
      </w:r>
    </w:p>
    <w:p w14:paraId="3F5BA0C0" w14:textId="48308504" w:rsidR="00AF7458" w:rsidRPr="000E707D" w:rsidRDefault="00AF7458" w:rsidP="009E48A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07D">
        <w:rPr>
          <w:rFonts w:ascii="Times New Roman" w:hAnsi="Times New Roman" w:cs="Times New Roman"/>
          <w:color w:val="000000" w:themeColor="text1"/>
          <w:sz w:val="24"/>
          <w:szCs w:val="24"/>
        </w:rPr>
        <w:t>Temeljem članka 4. Odluke o načinu ostvarivanja prednosti pri upisu da prednost pri upisu djece u dječji vrtić imaju djeca roditelja invalida Domovinskoga rata, djeca iz obitelji s troje ili više djece, djeca obaju zaposlenih roditelja, djeca s teškoćama u razvoju i kroničnim bolestima koja imaju nalaz i mišljenje tijela vještačenja ili potvrdu izabranoga pedijatra ili obiteljskoga liječnika da je razmjer teškoća u razvoju ili kronične bolesti okvirno u skladu s listom oštećenja funkcionalnih sposobnosti sukladno propisu kojim se uređuje metodologija vještačenja, djeca samohranih roditelja, djeca jednoroditeljskih obitelji, djeca osoba s invaliditetom upisanih u Hrvatski registar osoba s invaliditetom, djeca koja su ostvarila pravo na socijalnu uslugu smještaja u udomiteljskim obiteljima, djeca koja imaju prebivalište ili boravište na području dječjega vrtića, djeca roditelja koji primaju doplatak za djecu ili roditelja korisnika zajamčene minimalne naknade.</w:t>
      </w:r>
    </w:p>
    <w:p w14:paraId="3932B134" w14:textId="130BE3DA" w:rsidR="00AF7458" w:rsidRPr="000E707D" w:rsidRDefault="001F6B5E" w:rsidP="009E48A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07D">
        <w:rPr>
          <w:rFonts w:ascii="Times New Roman" w:hAnsi="Times New Roman" w:cs="Times New Roman"/>
          <w:color w:val="000000" w:themeColor="text1"/>
          <w:sz w:val="24"/>
          <w:szCs w:val="24"/>
        </w:rPr>
        <w:t>Članak 5. Odluke o načinu ostvarivanja prednosti pri upisu nalaže da se p</w:t>
      </w:r>
      <w:r w:rsidR="00AF7458" w:rsidRPr="000E707D">
        <w:rPr>
          <w:rFonts w:ascii="Times New Roman" w:hAnsi="Times New Roman" w:cs="Times New Roman"/>
          <w:color w:val="000000" w:themeColor="text1"/>
          <w:sz w:val="24"/>
          <w:szCs w:val="24"/>
        </w:rPr>
        <w:t>rije upisa u dječji vrtić provodi inicijalni razgovor s roditeljem i djetetom, odnosno provodi se opažanje djetetova ponašanja i komuniciranja uz nazočnost roditelja, a koje provodi stručno povjerenstvo dječjeg vrtića (stručni suradnici, viša medicinska sestra i ravnatelj).</w:t>
      </w:r>
    </w:p>
    <w:p w14:paraId="65F90A6C" w14:textId="6CE8A3D5" w:rsidR="00AF7458" w:rsidRPr="000E707D" w:rsidRDefault="001F6B5E" w:rsidP="009E48A2">
      <w:pPr>
        <w:ind w:left="-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07D">
        <w:rPr>
          <w:rFonts w:ascii="Times New Roman" w:hAnsi="Times New Roman" w:cs="Times New Roman"/>
          <w:color w:val="000000" w:themeColor="text1"/>
          <w:sz w:val="24"/>
          <w:szCs w:val="24"/>
        </w:rPr>
        <w:t>Članak 6. utvrđuje da p</w:t>
      </w:r>
      <w:r w:rsidR="00AF7458" w:rsidRPr="000E707D">
        <w:rPr>
          <w:rFonts w:ascii="Times New Roman" w:hAnsi="Times New Roman" w:cs="Times New Roman"/>
          <w:color w:val="000000" w:themeColor="text1"/>
          <w:sz w:val="24"/>
          <w:szCs w:val="24"/>
        </w:rPr>
        <w:t>rosudbu o uključivanju djece u odgojno-obrazovne skupine s redovitim ili posebnim programima za djecu s teškoćama u razvoju, djece sa zdravstvenim teškoćama i neurološkim oštećenjima, kao i djece koja pri upisu imaju priložene preporuke stručnjaka donosi stručno povjerenstvo dječjeg vrtića.</w:t>
      </w:r>
    </w:p>
    <w:p w14:paraId="1E11CA9F" w14:textId="77777777" w:rsidR="00AF7458" w:rsidRPr="000E707D" w:rsidRDefault="00AF7458" w:rsidP="009E48A2">
      <w:pPr>
        <w:ind w:left="-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07D">
        <w:rPr>
          <w:rFonts w:ascii="Times New Roman" w:hAnsi="Times New Roman" w:cs="Times New Roman"/>
          <w:color w:val="000000" w:themeColor="text1"/>
          <w:sz w:val="24"/>
          <w:szCs w:val="24"/>
        </w:rPr>
        <w:t>Upisi u dječje vrtiće mogu se provoditi elektroničkim putem.</w:t>
      </w:r>
    </w:p>
    <w:p w14:paraId="2B96F321" w14:textId="77777777" w:rsidR="00AF7458" w:rsidRPr="000E707D" w:rsidRDefault="00AF7458" w:rsidP="009E48A2">
      <w:pPr>
        <w:spacing w:after="276" w:line="238" w:lineRule="auto"/>
        <w:ind w:left="-5" w:right="-1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07D">
        <w:rPr>
          <w:rFonts w:ascii="Times New Roman" w:hAnsi="Times New Roman" w:cs="Times New Roman"/>
          <w:color w:val="000000" w:themeColor="text1"/>
          <w:sz w:val="24"/>
          <w:szCs w:val="24"/>
        </w:rPr>
        <w:t>U slučaju upisa djece čiji roditelji, odnosno skrbnici imaju prebivalište izvan područja  općine Berek roditelji –skrbnici plaćaju punu cijenu usluge za program u koji se dijete upisuje, a od svojeg nadležnog tijela lokalne samouprave na čijem području imaju prebivalište mogu tražiti suglasnost za sufinanciranje.</w:t>
      </w:r>
    </w:p>
    <w:p w14:paraId="0B555057" w14:textId="6683C15B" w:rsidR="00AF7458" w:rsidRPr="000E707D" w:rsidRDefault="001F6B5E" w:rsidP="009E48A2">
      <w:pPr>
        <w:spacing w:after="246" w:line="265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07D">
        <w:rPr>
          <w:rFonts w:ascii="Times New Roman" w:hAnsi="Times New Roman" w:cs="Times New Roman"/>
          <w:color w:val="000000" w:themeColor="text1"/>
          <w:sz w:val="24"/>
          <w:szCs w:val="24"/>
        </w:rPr>
        <w:t>Članak 7. Odluke o načinu ostvarivanja prava prednosti pri upisu utvrđuje da se p</w:t>
      </w:r>
      <w:r w:rsidR="00AF7458" w:rsidRPr="000E707D">
        <w:rPr>
          <w:rFonts w:ascii="Times New Roman" w:hAnsi="Times New Roman" w:cs="Times New Roman"/>
          <w:color w:val="000000" w:themeColor="text1"/>
          <w:sz w:val="24"/>
          <w:szCs w:val="24"/>
        </w:rPr>
        <w:t>rednost pri upisu i redoslijed za ostvarivanje prednosti  pri upisu utvrđuj</w:t>
      </w:r>
      <w:r w:rsidRPr="000E70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</w:t>
      </w:r>
      <w:r w:rsidR="00AF7458" w:rsidRPr="000E70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primjenom modela bodovanja, kako slijedi:</w:t>
      </w:r>
    </w:p>
    <w:tbl>
      <w:tblPr>
        <w:tblStyle w:val="TableGrid"/>
        <w:tblW w:w="9747" w:type="dxa"/>
        <w:tblInd w:w="-211" w:type="dxa"/>
        <w:tblCellMar>
          <w:top w:w="58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34"/>
        <w:gridCol w:w="2975"/>
        <w:gridCol w:w="3544"/>
        <w:gridCol w:w="2694"/>
      </w:tblGrid>
      <w:tr w:rsidR="00AF7458" w:rsidRPr="000E707D" w14:paraId="16E04C43" w14:textId="77777777" w:rsidTr="00755D19">
        <w:trPr>
          <w:trHeight w:val="11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CC8E" w14:textId="77777777" w:rsidR="00AF7458" w:rsidRPr="000E707D" w:rsidRDefault="00AF7458" w:rsidP="009E48A2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5134" w14:textId="77777777" w:rsidR="00AF7458" w:rsidRPr="000E707D" w:rsidRDefault="00AF7458" w:rsidP="009E48A2">
            <w:pPr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KRITERIJI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2E20" w14:textId="77777777" w:rsidR="00AF7458" w:rsidRPr="000E707D" w:rsidRDefault="00AF7458" w:rsidP="009E48A2">
            <w:pPr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DOKUMENTACIJA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57397" w14:textId="77777777" w:rsidR="00AF7458" w:rsidRPr="000E707D" w:rsidRDefault="00AF7458" w:rsidP="009E48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MJERILA BODOVANJA</w:t>
            </w:r>
          </w:p>
        </w:tc>
      </w:tr>
      <w:tr w:rsidR="00AF7458" w:rsidRPr="000E707D" w14:paraId="74865899" w14:textId="77777777" w:rsidTr="00755D19">
        <w:trPr>
          <w:trHeight w:val="8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A691A" w14:textId="77777777" w:rsidR="00AF7458" w:rsidRPr="000E707D" w:rsidRDefault="00AF7458" w:rsidP="009E48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DE38" w14:textId="77777777" w:rsidR="00AF7458" w:rsidRPr="000E707D" w:rsidRDefault="00AF7458" w:rsidP="009E48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Djeca roditelja invalida Domovinskog rata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C0AB" w14:textId="77777777" w:rsidR="00AF7458" w:rsidRPr="000E707D" w:rsidRDefault="00AF7458" w:rsidP="009E48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Rješenje o statusu HRVI, preslika smrtnog lista ili izvadak iz matice umrlih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F2E0B" w14:textId="77777777" w:rsidR="00AF7458" w:rsidRPr="000E707D" w:rsidRDefault="00AF7458" w:rsidP="009E48A2">
            <w:pPr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bodova</w:t>
            </w:r>
          </w:p>
        </w:tc>
      </w:tr>
      <w:tr w:rsidR="00AF7458" w:rsidRPr="000E707D" w14:paraId="7DDF6047" w14:textId="77777777" w:rsidTr="00755D19">
        <w:trPr>
          <w:trHeight w:val="8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1E87B" w14:textId="77777777" w:rsidR="00AF7458" w:rsidRPr="000E707D" w:rsidRDefault="00AF7458" w:rsidP="009E48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9D1D" w14:textId="77777777" w:rsidR="00AF7458" w:rsidRPr="000E707D" w:rsidRDefault="00AF7458" w:rsidP="009E48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Dijete iz obitelji s troje ili više djece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20A0" w14:textId="77777777" w:rsidR="00AF7458" w:rsidRPr="000E707D" w:rsidRDefault="00AF7458" w:rsidP="009E48A2">
            <w:pPr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 svako dijete rodni list ili izvadak iz Matice rođenih ili potvrda o rođenju djeteta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871B7" w14:textId="77777777" w:rsidR="00AF7458" w:rsidRPr="000E707D" w:rsidRDefault="00AF7458" w:rsidP="009E48A2">
            <w:pPr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bod za svako dijete</w:t>
            </w:r>
          </w:p>
        </w:tc>
      </w:tr>
      <w:tr w:rsidR="00AF7458" w:rsidRPr="000E707D" w14:paraId="6B97471A" w14:textId="77777777" w:rsidTr="00755D19">
        <w:trPr>
          <w:trHeight w:val="11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8C16" w14:textId="77777777" w:rsidR="00AF7458" w:rsidRPr="000E707D" w:rsidRDefault="00AF7458" w:rsidP="009E48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116A" w14:textId="77777777" w:rsidR="00AF7458" w:rsidRPr="000E707D" w:rsidRDefault="00AF7458" w:rsidP="009E48A2">
            <w:pPr>
              <w:tabs>
                <w:tab w:val="center" w:pos="1146"/>
                <w:tab w:val="right" w:pos="281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Djeca </w:t>
            </w: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obaju </w:t>
            </w: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zaposlenih </w:t>
            </w:r>
          </w:p>
          <w:p w14:paraId="03CCFF3B" w14:textId="77777777" w:rsidR="00AF7458" w:rsidRPr="000E707D" w:rsidRDefault="00AF7458" w:rsidP="009E48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roditelja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273D" w14:textId="77777777" w:rsidR="00AF7458" w:rsidRPr="000E707D" w:rsidRDefault="00AF7458" w:rsidP="009E48A2">
            <w:pPr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Original potvrda poslodavca o zaposlenju roditelja ne starija od 30 dana ili potvrda fakulteta o statusu redovnog studenta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40D4" w14:textId="77777777" w:rsidR="00AF7458" w:rsidRPr="000E707D" w:rsidRDefault="00AF7458" w:rsidP="009E48A2">
            <w:pPr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2E1CD8C" w14:textId="77777777" w:rsidR="00AF7458" w:rsidRPr="000E707D" w:rsidRDefault="00AF7458" w:rsidP="009E48A2">
            <w:pPr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bodova</w:t>
            </w:r>
          </w:p>
        </w:tc>
      </w:tr>
      <w:tr w:rsidR="00AF7458" w:rsidRPr="000E707D" w14:paraId="6912E907" w14:textId="77777777" w:rsidTr="00755D19">
        <w:trPr>
          <w:trHeight w:val="35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A915" w14:textId="77777777" w:rsidR="00AF7458" w:rsidRPr="000E707D" w:rsidRDefault="00AF7458" w:rsidP="009E48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4F31" w14:textId="77777777" w:rsidR="00AF7458" w:rsidRPr="000E707D" w:rsidRDefault="00AF7458" w:rsidP="009E48A2">
            <w:pPr>
              <w:spacing w:line="238" w:lineRule="auto"/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Djeca s teškoćama u razvoju i kroničnim bolestima koja imaju nalaz i mišljenje tijela vještačenja ili potvrdu izabranoga pedijatra ili obiteljskoga liječnika da je razmjer teškoća u razvoju ili kronične bolesti okvirno u skladu s listom oštećenja funkcionalnih sposobnosti sukladno propisu kojim se uređuje metodologija </w:t>
            </w:r>
          </w:p>
          <w:p w14:paraId="7128C5FE" w14:textId="77777777" w:rsidR="00AF7458" w:rsidRPr="000E707D" w:rsidRDefault="00AF7458" w:rsidP="009E48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vještačenja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8E25" w14:textId="77777777" w:rsidR="00AF7458" w:rsidRPr="000E707D" w:rsidRDefault="00AF7458" w:rsidP="009E48A2">
            <w:pPr>
              <w:spacing w:line="238" w:lineRule="auto"/>
              <w:ind w:righ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B99F86E" w14:textId="77777777" w:rsidR="00AF7458" w:rsidRPr="000E707D" w:rsidRDefault="00AF7458" w:rsidP="009E48A2">
            <w:pPr>
              <w:spacing w:line="238" w:lineRule="auto"/>
              <w:ind w:righ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CDC8FBE" w14:textId="77777777" w:rsidR="00AF7458" w:rsidRPr="000E707D" w:rsidRDefault="00AF7458" w:rsidP="009E48A2">
            <w:pPr>
              <w:spacing w:line="238" w:lineRule="auto"/>
              <w:ind w:righ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4834890" w14:textId="77777777" w:rsidR="00AF7458" w:rsidRPr="000E707D" w:rsidRDefault="00AF7458" w:rsidP="009E48A2">
            <w:pPr>
              <w:spacing w:line="238" w:lineRule="auto"/>
              <w:ind w:righ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B837C4E" w14:textId="77777777" w:rsidR="00AF7458" w:rsidRPr="000E707D" w:rsidRDefault="00AF7458" w:rsidP="009E48A2">
            <w:pPr>
              <w:spacing w:line="238" w:lineRule="auto"/>
              <w:ind w:righ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Preslika zdravstvene i druge dokumentacije (sukladno članku 6. Državnog pedagoškog </w:t>
            </w:r>
          </w:p>
          <w:p w14:paraId="4E447475" w14:textId="77777777" w:rsidR="00AF7458" w:rsidRPr="000E707D" w:rsidRDefault="00AF7458" w:rsidP="009E48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standarda)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48838" w14:textId="77777777" w:rsidR="00AF7458" w:rsidRPr="000E707D" w:rsidRDefault="00AF7458" w:rsidP="009E48A2">
            <w:pPr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15A8C69" w14:textId="77777777" w:rsidR="00AF7458" w:rsidRPr="000E707D" w:rsidRDefault="00AF7458" w:rsidP="009E48A2">
            <w:pPr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9C9573D" w14:textId="77777777" w:rsidR="00AF7458" w:rsidRPr="000E707D" w:rsidRDefault="00AF7458" w:rsidP="009E48A2">
            <w:pPr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C247065" w14:textId="77777777" w:rsidR="00AF7458" w:rsidRPr="000E707D" w:rsidRDefault="00AF7458" w:rsidP="009E48A2">
            <w:pPr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CF87844" w14:textId="77777777" w:rsidR="00AF7458" w:rsidRPr="000E707D" w:rsidRDefault="00AF7458" w:rsidP="009E48A2">
            <w:pPr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32AB949" w14:textId="77777777" w:rsidR="00AF7458" w:rsidRPr="000E707D" w:rsidRDefault="00AF7458" w:rsidP="009E48A2">
            <w:pPr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 boda</w:t>
            </w:r>
          </w:p>
        </w:tc>
      </w:tr>
      <w:tr w:rsidR="00AF7458" w:rsidRPr="000E707D" w14:paraId="3EACBFBE" w14:textId="77777777" w:rsidTr="00755D19">
        <w:trPr>
          <w:trHeight w:val="205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A4A3" w14:textId="77777777" w:rsidR="00AF7458" w:rsidRPr="000E707D" w:rsidRDefault="00AF7458" w:rsidP="009E48A2">
            <w:pPr>
              <w:ind w:right="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F2B4B1" w14:textId="77777777" w:rsidR="00AF7458" w:rsidRPr="000E707D" w:rsidRDefault="00AF7458" w:rsidP="009E48A2">
            <w:pPr>
              <w:spacing w:after="108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D0ABBF9" w14:textId="77777777" w:rsidR="00AF7458" w:rsidRPr="000E707D" w:rsidRDefault="00AF7458" w:rsidP="009E48A2">
            <w:pPr>
              <w:spacing w:after="108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Djeca samohranih roditelja/ djeca jednoroditeljskih obitelji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18DA" w14:textId="792806AB" w:rsidR="00AF7458" w:rsidRPr="000E707D" w:rsidRDefault="00AF7458" w:rsidP="009E48A2">
            <w:pPr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Pravomoćna presuda o razvodu braka, rodni list djeteta ne stariji od 3 mjeseca, odluka o roditeljskoj skrbi, izvod iz matice umrlih za drugog roditelja, uvjerenje nadležnog Hrvatskog zavoda za socijalni</w:t>
            </w:r>
            <w:r w:rsidR="008118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rad o privremenom uzdržavanju ili druga isprava kojem se dokazuje da roditelj sam skrbi i uzdržava dijete.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80B0F" w14:textId="77777777" w:rsidR="00AF7458" w:rsidRPr="000E707D" w:rsidRDefault="00AF7458" w:rsidP="009E48A2">
            <w:pPr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2CD0A34" w14:textId="77777777" w:rsidR="00AF7458" w:rsidRPr="000E707D" w:rsidRDefault="00AF7458" w:rsidP="009E48A2">
            <w:pPr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F0D38DE" w14:textId="77777777" w:rsidR="00AF7458" w:rsidRPr="000E707D" w:rsidRDefault="00AF7458" w:rsidP="009E48A2">
            <w:pPr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94B7D89" w14:textId="77777777" w:rsidR="00AF7458" w:rsidRPr="000E707D" w:rsidRDefault="00AF7458" w:rsidP="009E48A2">
            <w:pPr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01B9EEE" w14:textId="77777777" w:rsidR="00AF7458" w:rsidRPr="000E707D" w:rsidRDefault="00AF7458" w:rsidP="009E48A2">
            <w:pPr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bodova</w:t>
            </w:r>
          </w:p>
        </w:tc>
      </w:tr>
      <w:tr w:rsidR="00AF7458" w:rsidRPr="000E707D" w14:paraId="41ACA8E1" w14:textId="77777777" w:rsidTr="00755D19">
        <w:trPr>
          <w:trHeight w:val="11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A71B" w14:textId="77777777" w:rsidR="00AF7458" w:rsidRPr="000E707D" w:rsidRDefault="00AF7458" w:rsidP="009E48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B78D2" w14:textId="77777777" w:rsidR="00AF7458" w:rsidRPr="000E707D" w:rsidRDefault="00AF7458" w:rsidP="009E48A2">
            <w:pPr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Djeca osoba s invaliditetom Upisanih u Hrvatski registar osoba s invaliditetom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6EB1B" w14:textId="77777777" w:rsidR="00AF7458" w:rsidRPr="000E707D" w:rsidRDefault="00AF7458" w:rsidP="009E48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Rješenje o invalidnosti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23FC" w14:textId="77777777" w:rsidR="00AF7458" w:rsidRPr="000E707D" w:rsidRDefault="00AF7458" w:rsidP="009E48A2">
            <w:pPr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32F1E5E" w14:textId="77777777" w:rsidR="00AF7458" w:rsidRPr="000E707D" w:rsidRDefault="00AF7458" w:rsidP="009E48A2">
            <w:pPr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bodova</w:t>
            </w:r>
          </w:p>
        </w:tc>
      </w:tr>
      <w:tr w:rsidR="00AF7458" w:rsidRPr="000E707D" w14:paraId="666C66E0" w14:textId="77777777" w:rsidTr="00755D19">
        <w:trPr>
          <w:trHeight w:val="139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7AA71" w14:textId="77777777" w:rsidR="00AF7458" w:rsidRPr="000E707D" w:rsidRDefault="00AF7458" w:rsidP="009E48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26E58" w14:textId="77777777" w:rsidR="00AF7458" w:rsidRPr="000E707D" w:rsidRDefault="00AF7458" w:rsidP="009E48A2">
            <w:pPr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Djeca koja su ostvarila pravo na socijalnu uslugu smještaja u udomiteljskim obiteljima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FEFC6" w14:textId="77777777" w:rsidR="00AF7458" w:rsidRPr="000E707D" w:rsidRDefault="00AF7458" w:rsidP="009E48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Preslika rješenja da je dijete u udomiteljskoj obitelji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558B" w14:textId="77777777" w:rsidR="00AF7458" w:rsidRPr="000E707D" w:rsidRDefault="00AF7458" w:rsidP="009E48A2">
            <w:pPr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A84B4CC" w14:textId="77777777" w:rsidR="00AF7458" w:rsidRPr="000E707D" w:rsidRDefault="00AF7458" w:rsidP="009E48A2">
            <w:pPr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018E740" w14:textId="77777777" w:rsidR="00AF7458" w:rsidRPr="000E707D" w:rsidRDefault="00AF7458" w:rsidP="009E48A2">
            <w:pPr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boda</w:t>
            </w:r>
          </w:p>
        </w:tc>
      </w:tr>
      <w:tr w:rsidR="00AF7458" w:rsidRPr="000E707D" w14:paraId="1ED9CCBC" w14:textId="77777777" w:rsidTr="00755D19">
        <w:trPr>
          <w:trHeight w:val="11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9D67" w14:textId="5519EEC9" w:rsidR="00AF7458" w:rsidRPr="000E707D" w:rsidRDefault="00AF7458" w:rsidP="009E48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0E707D"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662F" w14:textId="77777777" w:rsidR="00AF7458" w:rsidRPr="000E707D" w:rsidRDefault="00AF7458" w:rsidP="009E48A2">
            <w:pPr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Djeca koja imaju prebivalište ili boravište na području općine Berek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1D3F" w14:textId="77777777" w:rsidR="00AF7458" w:rsidRPr="000E707D" w:rsidRDefault="00AF7458" w:rsidP="009E48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Potvrda o mjestu prebivališta, boravišta djeteta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E39C" w14:textId="77777777" w:rsidR="00AF7458" w:rsidRPr="000E707D" w:rsidRDefault="00AF7458" w:rsidP="009E48A2">
            <w:pPr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B75BCD3" w14:textId="77777777" w:rsidR="00AF7458" w:rsidRPr="000E707D" w:rsidRDefault="00AF7458" w:rsidP="009E48A2">
            <w:pPr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bodova</w:t>
            </w:r>
          </w:p>
        </w:tc>
      </w:tr>
      <w:tr w:rsidR="00AF7458" w:rsidRPr="000E707D" w14:paraId="47846C72" w14:textId="77777777" w:rsidTr="00755D19">
        <w:trPr>
          <w:trHeight w:val="139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0194C" w14:textId="77777777" w:rsidR="00AF7458" w:rsidRPr="000E707D" w:rsidRDefault="00AF7458" w:rsidP="009E48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39A6" w14:textId="77777777" w:rsidR="00AF7458" w:rsidRPr="000E707D" w:rsidRDefault="00AF7458" w:rsidP="009E48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Djeca roditelja koji primaju doplatak za djecu ili roditelja korisnika zajamčene minimalne naknade.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6242" w14:textId="77777777" w:rsidR="00AF7458" w:rsidRPr="000E707D" w:rsidRDefault="00AF7458" w:rsidP="009E48A2">
            <w:pPr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Rješenje o pravima na doplatak za djecu, rješenja roditelja korisnika zajamčene minimalne naknade.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5465B" w14:textId="77777777" w:rsidR="00AF7458" w:rsidRPr="000E707D" w:rsidRDefault="00AF7458" w:rsidP="009E48A2">
            <w:pPr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778FCBC" w14:textId="77777777" w:rsidR="00AF7458" w:rsidRPr="000E707D" w:rsidRDefault="00AF7458" w:rsidP="009E48A2">
            <w:pPr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boda</w:t>
            </w:r>
          </w:p>
        </w:tc>
      </w:tr>
    </w:tbl>
    <w:p w14:paraId="3E413B70" w14:textId="77777777" w:rsidR="00AF7458" w:rsidRPr="000E707D" w:rsidRDefault="00AF7458" w:rsidP="009E48A2">
      <w:pPr>
        <w:ind w:left="-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921259" w14:textId="77777777" w:rsidR="00AF7458" w:rsidRPr="000E707D" w:rsidRDefault="00AF7458" w:rsidP="009E48A2">
      <w:pPr>
        <w:ind w:left="-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07D">
        <w:rPr>
          <w:rFonts w:ascii="Times New Roman" w:hAnsi="Times New Roman" w:cs="Times New Roman"/>
          <w:color w:val="000000" w:themeColor="text1"/>
          <w:sz w:val="24"/>
          <w:szCs w:val="24"/>
        </w:rPr>
        <w:t>Roditelji koji se pozivaju na neki od kriterija za ostvarivanje prednosti, prijavi za upis dužni su priložiti dokumentaciju kako je navedeno u tablici.</w:t>
      </w:r>
    </w:p>
    <w:p w14:paraId="69D6D84A" w14:textId="77777777" w:rsidR="00AF7458" w:rsidRPr="000E707D" w:rsidRDefault="00AF7458" w:rsidP="009E48A2">
      <w:pPr>
        <w:spacing w:after="276" w:line="238" w:lineRule="auto"/>
        <w:ind w:left="-5" w:right="-1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07D">
        <w:rPr>
          <w:rFonts w:ascii="Times New Roman" w:hAnsi="Times New Roman" w:cs="Times New Roman"/>
          <w:color w:val="000000" w:themeColor="text1"/>
          <w:sz w:val="24"/>
          <w:szCs w:val="24"/>
        </w:rPr>
        <w:t>Za točnost podataka iz prethodnog stavka ovog članka odgovorne su osobe koje su izdale dokumente, odnosno podnositelj zahtjeva. U slučaju osnovane sumnje u točnost podataka iz priloženih dokumenata Povjerenstvo koje obavlja upis može obaviti provjeru.</w:t>
      </w:r>
    </w:p>
    <w:p w14:paraId="723487AA" w14:textId="77777777" w:rsidR="00AF7458" w:rsidRPr="000E707D" w:rsidRDefault="00AF7458" w:rsidP="009E48A2">
      <w:pPr>
        <w:ind w:left="-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07D">
        <w:rPr>
          <w:rFonts w:ascii="Times New Roman" w:hAnsi="Times New Roman" w:cs="Times New Roman"/>
          <w:color w:val="000000" w:themeColor="text1"/>
          <w:sz w:val="24"/>
          <w:szCs w:val="24"/>
        </w:rPr>
        <w:t>Podnositelji prijava koji nisu priložili odgovarajuće dokaze ne mogu se pozivati na prednost pri upisu.</w:t>
      </w:r>
    </w:p>
    <w:p w14:paraId="3886A5DE" w14:textId="77777777" w:rsidR="001F6B5E" w:rsidRPr="000E707D" w:rsidRDefault="00AF7458" w:rsidP="009E48A2">
      <w:pPr>
        <w:spacing w:after="541"/>
        <w:ind w:left="-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07D">
        <w:rPr>
          <w:rFonts w:ascii="Times New Roman" w:hAnsi="Times New Roman" w:cs="Times New Roman"/>
          <w:color w:val="000000" w:themeColor="text1"/>
          <w:sz w:val="24"/>
          <w:szCs w:val="24"/>
        </w:rPr>
        <w:t>Prednost pri upisu unutar pojedinih skupina djece ima dijete koje se može razvrstati u više navedenih skupina, čime prikuplja veći broj bodova.</w:t>
      </w:r>
    </w:p>
    <w:p w14:paraId="519F12D3" w14:textId="196F0B00" w:rsidR="00AF7458" w:rsidRPr="000E707D" w:rsidRDefault="001F6B5E" w:rsidP="009E48A2">
      <w:pPr>
        <w:spacing w:after="541"/>
        <w:ind w:left="-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07D">
        <w:rPr>
          <w:rFonts w:ascii="Times New Roman" w:hAnsi="Times New Roman" w:cs="Times New Roman"/>
          <w:color w:val="000000" w:themeColor="text1"/>
          <w:sz w:val="24"/>
          <w:szCs w:val="24"/>
        </w:rPr>
        <w:t>Člankom 8. Odluke o načinu ostvarivanja prednosti pri upisu utvrđuje da se bo</w:t>
      </w:r>
      <w:r w:rsidR="00AF7458" w:rsidRPr="000E707D">
        <w:rPr>
          <w:rFonts w:ascii="Times New Roman" w:hAnsi="Times New Roman" w:cs="Times New Roman"/>
          <w:color w:val="000000" w:themeColor="text1"/>
          <w:sz w:val="24"/>
          <w:szCs w:val="24"/>
        </w:rPr>
        <w:t>dovi utvrđeni po kriterijima iz članka 7. ove Odluke zbrajaju se i na temelju ukupnog broja bodova utvrđuje se lista prioriteta na koju se redom stavljaju prijave podnositelja od većeg broja bodova do najmanjeg.</w:t>
      </w:r>
    </w:p>
    <w:p w14:paraId="5EA21A04" w14:textId="77777777" w:rsidR="00AF7458" w:rsidRPr="000E707D" w:rsidRDefault="00AF7458" w:rsidP="009E48A2">
      <w:pPr>
        <w:spacing w:after="541"/>
        <w:ind w:left="-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07D">
        <w:rPr>
          <w:rFonts w:ascii="Times New Roman" w:hAnsi="Times New Roman" w:cs="Times New Roman"/>
          <w:color w:val="000000" w:themeColor="text1"/>
          <w:sz w:val="24"/>
          <w:szCs w:val="24"/>
        </w:rPr>
        <w:t>Ako i nakon primjene utvrđenih kriterija više prijava podnositelja ostvaruje isti broj bodova svrstavanje se obavlja po datumu rođenja djeteta, od najstarijeg ka mlađemu.</w:t>
      </w:r>
    </w:p>
    <w:p w14:paraId="11A1336F" w14:textId="13CC83B1" w:rsidR="00AF7458" w:rsidRDefault="00AF7458" w:rsidP="009E48A2">
      <w:pPr>
        <w:ind w:left="-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07D">
        <w:rPr>
          <w:rFonts w:ascii="Times New Roman" w:hAnsi="Times New Roman" w:cs="Times New Roman"/>
          <w:color w:val="000000" w:themeColor="text1"/>
          <w:sz w:val="24"/>
          <w:szCs w:val="24"/>
        </w:rPr>
        <w:t>Izuzetak iz pravila iz prethodnog stavka ovog članka su djeca koja zbog svog trenutnog psihofizičkog stanja nisu mogla pohađati vrtić više mjeseci ili cijelu pedagošku godinu</w:t>
      </w:r>
      <w:r w:rsidR="001F6B5E" w:rsidRPr="000E707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9B9D3A8" w14:textId="77777777" w:rsidR="000E707D" w:rsidRPr="000E707D" w:rsidRDefault="000E707D" w:rsidP="009E48A2">
      <w:pPr>
        <w:ind w:left="-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FA8F73" w14:textId="6D167B0B" w:rsidR="001F6B5E" w:rsidRPr="000E707D" w:rsidRDefault="000E707D" w:rsidP="009E48A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707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Članak 1</w:t>
      </w:r>
      <w:r w:rsidR="009E48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0E707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30137C05" w14:textId="77777777" w:rsidR="004E5D8A" w:rsidRDefault="004E5D8A" w:rsidP="009E48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Djeca s teškoćama  u razvoju ne podliježu postupku bodovanja. Upisuju se ako Vrtić ispunjava uvijete za odgoj i obrazovanje djece s teškoćom u razvoju.</w:t>
      </w:r>
    </w:p>
    <w:p w14:paraId="70BEB5C4" w14:textId="18F9D690" w:rsidR="004E5D8A" w:rsidRPr="00900DD7" w:rsidRDefault="004E5D8A" w:rsidP="009E48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Bodovanje se ne primjenjuje ako ima više slobodnih mjesta nego Zahtjeva za upis.</w:t>
      </w:r>
    </w:p>
    <w:p w14:paraId="5F50238D" w14:textId="1E10936A" w:rsidR="004E5D8A" w:rsidRDefault="004E5D8A" w:rsidP="009E48A2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0DD7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 1</w:t>
      </w:r>
      <w:r w:rsidR="009E48A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00DD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070C219" w14:textId="3547C8B6" w:rsidR="004E5D8A" w:rsidRDefault="004E5D8A" w:rsidP="00402E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osnovi isprava iz Članka 1</w:t>
      </w:r>
      <w:r w:rsidR="001F6B5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ovog Pravilnika, utvrđuje se zbroj bodova za svako dijete. Ako više djece ostvari jednak broj bodova, prednost pri upisu utvrđuje Povjerenstvo za upis djece na temelju stručne procjene o hitnosti smještaja djeteta u Vrtić, a ovisno o psihofizičkom statusu i potrebama djeteta za odgovarajućim programom i uvjetima koje Vrtić može ponuditi.</w:t>
      </w:r>
    </w:p>
    <w:p w14:paraId="20D305D0" w14:textId="77777777" w:rsidR="004E5D8A" w:rsidRDefault="004E5D8A" w:rsidP="009E48A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A92B009" w14:textId="3B0B9561" w:rsidR="004E5D8A" w:rsidRDefault="004E5D8A" w:rsidP="009E48A2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0DD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9E48A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00DD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878414E" w14:textId="77777777" w:rsidR="004E5D8A" w:rsidRDefault="004E5D8A" w:rsidP="00402E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Djeca koja nisu zaprimljena u Vrtić vode se na listi čekanja te se upisuju tijekom godine ukoliko se oslobodi odgovarajući broj mjesta u odgojno- obrazovnim skupinama. Raspored na listi čekanja formira se sukladno ostvarenim bodovima bez obzira na redoslijed zaprimanja zahtjeva.</w:t>
      </w:r>
    </w:p>
    <w:p w14:paraId="486E26BA" w14:textId="7E27C9C2" w:rsidR="004E5D8A" w:rsidRDefault="004E5D8A" w:rsidP="00402E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Roditelj djeteta koje je na listi čekanja može tijekom pedagoške godine dopuniti Zahtjev za upis</w:t>
      </w:r>
      <w:r w:rsidR="002308F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Na temelju dopunjenog Zahtjeva utvrditi će se mijenja li se broj bodova i mjesto na listi čekanja.</w:t>
      </w:r>
    </w:p>
    <w:p w14:paraId="44D07BCC" w14:textId="77777777" w:rsidR="004E5D8A" w:rsidRDefault="004E5D8A" w:rsidP="00402E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Roditelj djeteta koje je na listi čekanja ima pravo dobiti informaciju o promjenama na listi čekanja u vezi njegovog djeteta.</w:t>
      </w:r>
    </w:p>
    <w:p w14:paraId="0D2A0CDE" w14:textId="77777777" w:rsidR="004E5D8A" w:rsidRDefault="004E5D8A" w:rsidP="009E48A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13C4644" w14:textId="165B2122" w:rsidR="004E5D8A" w:rsidRPr="00900DD7" w:rsidRDefault="004E5D8A" w:rsidP="009E48A2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0DD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9E48A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00DD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0605939" w14:textId="77777777" w:rsidR="004E5D8A" w:rsidRDefault="004E5D8A" w:rsidP="00402E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Ukoliko nema djece na listi čekanja ili se roditelj odnosno skrbnik djeteta ne odazove na obavijesti Vrtića o slobodnom mjestu za upis, u Vrtić se tijekom godine mogu upisati djeca čiji roditelji odnosno skrbnici nisu sudjelovali u postupku upisa u redovnom roku.</w:t>
      </w:r>
    </w:p>
    <w:p w14:paraId="2B4BB43A" w14:textId="77777777" w:rsidR="004E5D8A" w:rsidRDefault="004E5D8A" w:rsidP="009E48A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24DEAB7" w14:textId="0B0523CB" w:rsidR="004E5D8A" w:rsidRDefault="004E5D8A" w:rsidP="009E48A2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0DD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9E48A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00DD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232398F" w14:textId="77777777" w:rsidR="004E5D8A" w:rsidRDefault="004E5D8A" w:rsidP="00402E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Vrtić može primiti djecu iz drugih općina i gradova u slučaju nepopunjenog kapaciteta.</w:t>
      </w:r>
    </w:p>
    <w:p w14:paraId="6BD6FCF0" w14:textId="77777777" w:rsidR="004E5D8A" w:rsidRDefault="004E5D8A" w:rsidP="009E48A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1B262CC" w14:textId="6D2DF1EA" w:rsidR="004E5D8A" w:rsidRDefault="004E5D8A" w:rsidP="009E48A2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0DD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9E48A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00DD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384FD42" w14:textId="77777777" w:rsidR="004E5D8A" w:rsidRDefault="004E5D8A" w:rsidP="00402E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uključivanja djeteta u odgojno. Obrazovnu skupinu, roditelj je dužan obaviti inicijalni razgovor s ovlaštenom osobom iz Vrtića. Na inicijalnom razgovoru prikupljaju se podatci o razvoju djeteta, njegovim navikama, potrebama, obitelji i uvjetima u kojima živi te drugim specifičnostima. Na inicijalni razgovor roditelj/ skrbnik treba donijeti:</w:t>
      </w:r>
    </w:p>
    <w:p w14:paraId="3FF49BF4" w14:textId="06D21357" w:rsidR="004E5D8A" w:rsidRPr="00402E2D" w:rsidRDefault="004E5D8A" w:rsidP="00402E2D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E2D">
        <w:rPr>
          <w:rFonts w:ascii="Times New Roman" w:hAnsi="Times New Roman" w:cs="Times New Roman"/>
          <w:sz w:val="24"/>
          <w:szCs w:val="24"/>
        </w:rPr>
        <w:t>Presliku rodnog lista djeteta</w:t>
      </w:r>
    </w:p>
    <w:p w14:paraId="1836A892" w14:textId="778223AD" w:rsidR="002308F8" w:rsidRPr="000E707D" w:rsidRDefault="004E5D8A" w:rsidP="009E48A2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iskaznice imunizacije djeteta</w:t>
      </w:r>
    </w:p>
    <w:p w14:paraId="32154C43" w14:textId="4813CF93" w:rsidR="004E5D8A" w:rsidRPr="00402E2D" w:rsidRDefault="004E5D8A" w:rsidP="00402E2D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Liječničku potvrdu o obavljenom sistematskom  pregledu djeteta prilikom upisa u Vrtić</w:t>
      </w:r>
    </w:p>
    <w:p w14:paraId="4D2958F4" w14:textId="3747604F" w:rsidR="00402E2D" w:rsidRDefault="00402E2D" w:rsidP="00402E2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A3BED7" w14:textId="5787A406" w:rsidR="00402E2D" w:rsidRPr="00402E2D" w:rsidRDefault="00402E2D" w:rsidP="00402E2D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E2D">
        <w:rPr>
          <w:rFonts w:ascii="Times New Roman" w:hAnsi="Times New Roman" w:cs="Times New Roman"/>
          <w:sz w:val="24"/>
          <w:szCs w:val="24"/>
        </w:rPr>
        <w:t>ISPIS DJETETA IZ VRTIĆA</w:t>
      </w:r>
    </w:p>
    <w:p w14:paraId="761B69B3" w14:textId="03B8D670" w:rsidR="004E5D8A" w:rsidRDefault="004E5D8A" w:rsidP="00402E2D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3594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402E2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A9359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4B2DD2F" w14:textId="77777777" w:rsidR="004E5D8A" w:rsidRDefault="004E5D8A" w:rsidP="00402E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Roditelj može ispisati dijete podnošenjem Zahtjeva za ispis. </w:t>
      </w:r>
    </w:p>
    <w:p w14:paraId="2CDC0FF2" w14:textId="77777777" w:rsidR="004E5D8A" w:rsidRDefault="004E5D8A" w:rsidP="00402E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ispisa djeteta iz Vrtića, roditelj- korisnik usluga obvezan je podmiriti sva dugovanja prema Vrtiću.</w:t>
      </w:r>
    </w:p>
    <w:p w14:paraId="115C6F6A" w14:textId="77777777" w:rsidR="004E5D8A" w:rsidRDefault="004E5D8A" w:rsidP="00402E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Ispisano dijete u slučaju novog podnošenja Zahtjeva za upis ponovno ulazi u upisni postupak. Roditelji/ skrbnici dužni su obavijestiti vrtić o namjeri ispisa najmanje 15 dana prije datuma prestanka djetetova polaženja Vrtića.</w:t>
      </w:r>
    </w:p>
    <w:p w14:paraId="222AE756" w14:textId="77777777" w:rsidR="004E5D8A" w:rsidRDefault="004E5D8A" w:rsidP="00402E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Zahtjev za ispis može se zatražiti u Vrtiću ili na web stranici.</w:t>
      </w:r>
    </w:p>
    <w:p w14:paraId="74C76650" w14:textId="51DBF8E5" w:rsidR="004E5D8A" w:rsidRDefault="004E5D8A" w:rsidP="00402E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Ukoliko roditelji/ skrbnici prestanu koristiti usluge Vrtića, a prethodno nisu ispisali dijete, dužni su platiti ispostavljene račune.</w:t>
      </w:r>
    </w:p>
    <w:p w14:paraId="4E644995" w14:textId="77777777" w:rsidR="00402E2D" w:rsidRDefault="00402E2D" w:rsidP="00402E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4605AD" w14:textId="08AB96F9" w:rsidR="00402E2D" w:rsidRPr="00402E2D" w:rsidRDefault="00402E2D" w:rsidP="00402E2D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ŽALBENI POSTUPAK</w:t>
      </w:r>
    </w:p>
    <w:p w14:paraId="20ACF65D" w14:textId="00763500" w:rsidR="004E5D8A" w:rsidRDefault="004E5D8A" w:rsidP="00402E2D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3594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402E2D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A9359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6740575" w14:textId="77777777" w:rsidR="004E5D8A" w:rsidRDefault="004E5D8A" w:rsidP="00402E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Ukoliko roditelj nije zadovoljan rezultatima upisa, može podnijeti žalbu Upravnom vijeću Vrtića u roku od osam dana od dana objave rezultata na oglasnoj ploči.</w:t>
      </w:r>
    </w:p>
    <w:p w14:paraId="4C0231C5" w14:textId="77777777" w:rsidR="004E5D8A" w:rsidRDefault="004E5D8A" w:rsidP="00402E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Upravno vijeće o žalbi odlučuje nakon što prikupi sve podatke, a najkasnije u roku od 15 dana od primitka žalbe i potrebne dokumentacije. Nepravovremenu žalbu, anonimnu žalbu i žalbu izjavljenu od neovlaštene osobe Upravno vijeće će odbaciti. Odlučujući po žalbi Upravno vijeće može žalbu odbiti kao neosnovanu ili potvrditi Odluku Povjerenstva u djelu koji se odnosi na žalitelja/ icu ili uvažiti žalbu na način da žalitelju/ ici odredi novi broj bodova. </w:t>
      </w:r>
    </w:p>
    <w:p w14:paraId="5C96F6CB" w14:textId="7867C10D" w:rsidR="004E5D8A" w:rsidRDefault="004E5D8A" w:rsidP="00402E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Odluka Upravnog vijeća je konačna.</w:t>
      </w:r>
    </w:p>
    <w:p w14:paraId="491EED30" w14:textId="77777777" w:rsidR="00402E2D" w:rsidRDefault="00402E2D" w:rsidP="00402E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AA3051" w14:textId="2AA2CDCB" w:rsidR="00402E2D" w:rsidRPr="00402E2D" w:rsidRDefault="00402E2D" w:rsidP="00402E2D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PRIJELAZNE I ZAVRŠNE ODREDBE</w:t>
      </w:r>
    </w:p>
    <w:p w14:paraId="2686A071" w14:textId="01CA1A40" w:rsidR="004E5D8A" w:rsidRPr="002F5B0B" w:rsidRDefault="004E5D8A" w:rsidP="00402E2D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5B0B">
        <w:rPr>
          <w:rFonts w:ascii="Times New Roman" w:hAnsi="Times New Roman" w:cs="Times New Roman"/>
          <w:b/>
          <w:bCs/>
          <w:sz w:val="24"/>
          <w:szCs w:val="24"/>
        </w:rPr>
        <w:t>Članak 2</w:t>
      </w:r>
      <w:r w:rsidR="00402E2D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2F5B0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5C5C899" w14:textId="77777777" w:rsidR="004E5D8A" w:rsidRPr="00A93594" w:rsidRDefault="004E5D8A" w:rsidP="009E48A2">
      <w:pPr>
        <w:spacing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AD5C3D" w14:textId="1FCD7A38" w:rsidR="004E5D8A" w:rsidRDefault="004E5D8A" w:rsidP="00402E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Pravilnik stupa na snagu </w:t>
      </w:r>
      <w:r w:rsidR="00402E2D">
        <w:rPr>
          <w:rFonts w:ascii="Times New Roman" w:hAnsi="Times New Roman" w:cs="Times New Roman"/>
          <w:sz w:val="24"/>
          <w:szCs w:val="24"/>
        </w:rPr>
        <w:t>dan nakon</w:t>
      </w:r>
      <w:r>
        <w:rPr>
          <w:rFonts w:ascii="Times New Roman" w:hAnsi="Times New Roman" w:cs="Times New Roman"/>
          <w:sz w:val="24"/>
          <w:szCs w:val="24"/>
        </w:rPr>
        <w:t xml:space="preserve"> objave na oglasnoj ploči </w:t>
      </w:r>
      <w:r w:rsidR="00402E2D">
        <w:rPr>
          <w:rFonts w:ascii="Times New Roman" w:hAnsi="Times New Roman" w:cs="Times New Roman"/>
          <w:sz w:val="24"/>
          <w:szCs w:val="24"/>
        </w:rPr>
        <w:t>i web stranici Dječjeg vrtića „Radost“ Berek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9BF0B2B" w14:textId="6F6C3290" w:rsidR="002308F8" w:rsidRDefault="002308F8" w:rsidP="00402E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Danom stupnja na snagu ovog Pravilnika, prestaje važiti Pravilnik o upisu djece rane, vrtićke i predškolske dobi donesen </w:t>
      </w:r>
      <w:r w:rsidR="000E707D">
        <w:rPr>
          <w:rFonts w:ascii="Times New Roman" w:hAnsi="Times New Roman" w:cs="Times New Roman"/>
          <w:sz w:val="24"/>
          <w:szCs w:val="24"/>
        </w:rPr>
        <w:t>18. prosinca 2025. godine.</w:t>
      </w:r>
    </w:p>
    <w:p w14:paraId="18B87504" w14:textId="77777777" w:rsidR="004E5D8A" w:rsidRDefault="004E5D8A" w:rsidP="009E48A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D5094CD" w14:textId="48402085" w:rsidR="004E5D8A" w:rsidRDefault="004E5D8A" w:rsidP="00402E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Bereku, </w:t>
      </w:r>
      <w:r w:rsidR="000E707D">
        <w:rPr>
          <w:rFonts w:ascii="Times New Roman" w:hAnsi="Times New Roman" w:cs="Times New Roman"/>
          <w:sz w:val="24"/>
          <w:szCs w:val="24"/>
        </w:rPr>
        <w:t>15</w:t>
      </w:r>
      <w:r w:rsidR="002308F8">
        <w:rPr>
          <w:rFonts w:ascii="Times New Roman" w:hAnsi="Times New Roman" w:cs="Times New Roman"/>
          <w:sz w:val="24"/>
          <w:szCs w:val="24"/>
        </w:rPr>
        <w:t xml:space="preserve">. </w:t>
      </w:r>
      <w:r w:rsidR="000E707D">
        <w:rPr>
          <w:rFonts w:ascii="Times New Roman" w:hAnsi="Times New Roman" w:cs="Times New Roman"/>
          <w:sz w:val="24"/>
          <w:szCs w:val="24"/>
        </w:rPr>
        <w:t xml:space="preserve">lipnja </w:t>
      </w:r>
      <w:r w:rsidR="002308F8">
        <w:rPr>
          <w:rFonts w:ascii="Times New Roman" w:hAnsi="Times New Roman" w:cs="Times New Roman"/>
          <w:sz w:val="24"/>
          <w:szCs w:val="24"/>
        </w:rPr>
        <w:t>2026. g</w:t>
      </w:r>
      <w:r>
        <w:rPr>
          <w:rFonts w:ascii="Times New Roman" w:hAnsi="Times New Roman" w:cs="Times New Roman"/>
          <w:sz w:val="24"/>
          <w:szCs w:val="24"/>
        </w:rPr>
        <w:t>odine.</w:t>
      </w:r>
    </w:p>
    <w:p w14:paraId="27695B69" w14:textId="77777777" w:rsidR="004E5D8A" w:rsidRDefault="004E5D8A" w:rsidP="009E48A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DF4761" w14:textId="77777777" w:rsidR="009E48A2" w:rsidRDefault="009E48A2" w:rsidP="009E48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011-03/26-02/4</w:t>
      </w:r>
    </w:p>
    <w:p w14:paraId="0EC21162" w14:textId="77777777" w:rsidR="009E48A2" w:rsidRDefault="009E48A2" w:rsidP="009E48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2103-6-1-2-26-1 </w:t>
      </w:r>
    </w:p>
    <w:p w14:paraId="04AB4DE8" w14:textId="25617D09" w:rsidR="004E5D8A" w:rsidRDefault="000E707D" w:rsidP="009E4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02E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PREDSJEDNICA UPRAVNOG VIJEĆA:</w:t>
      </w:r>
    </w:p>
    <w:p w14:paraId="1EDFA2AF" w14:textId="24076E02" w:rsidR="000E707D" w:rsidRDefault="000E707D" w:rsidP="009E4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402E2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Ivana Cindrić Jurčević, mag.oec. </w:t>
      </w:r>
    </w:p>
    <w:p w14:paraId="2D2796B1" w14:textId="77777777" w:rsidR="000E707D" w:rsidRDefault="000E707D" w:rsidP="009E48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A355C6" w14:textId="2708FB21" w:rsidR="000E707D" w:rsidRDefault="000E707D" w:rsidP="009E48A2">
      <w:pPr>
        <w:jc w:val="both"/>
      </w:pPr>
    </w:p>
    <w:sectPr w:rsidR="000E707D" w:rsidSect="004E5D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B1E04"/>
    <w:multiLevelType w:val="hybridMultilevel"/>
    <w:tmpl w:val="0A46A192"/>
    <w:lvl w:ilvl="0" w:tplc="79622A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D2EA8"/>
    <w:multiLevelType w:val="hybridMultilevel"/>
    <w:tmpl w:val="F05CB3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3401275">
    <w:abstractNumId w:val="1"/>
  </w:num>
  <w:num w:numId="2" w16cid:durableId="1511867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D8A"/>
    <w:rsid w:val="000E707D"/>
    <w:rsid w:val="001C7247"/>
    <w:rsid w:val="001F6B5E"/>
    <w:rsid w:val="002308F8"/>
    <w:rsid w:val="00250B2B"/>
    <w:rsid w:val="00310E62"/>
    <w:rsid w:val="00402E2D"/>
    <w:rsid w:val="004E5D8A"/>
    <w:rsid w:val="00704C2C"/>
    <w:rsid w:val="0081184B"/>
    <w:rsid w:val="008C1424"/>
    <w:rsid w:val="009E48A2"/>
    <w:rsid w:val="00A00964"/>
    <w:rsid w:val="00A50316"/>
    <w:rsid w:val="00AF7458"/>
    <w:rsid w:val="00DD40A3"/>
    <w:rsid w:val="00DE5311"/>
    <w:rsid w:val="00EB0F62"/>
    <w:rsid w:val="00F9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01D6C"/>
  <w15:chartTrackingRefBased/>
  <w15:docId w15:val="{7D3F648A-F88A-496E-8947-89D08C8E2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D8A"/>
    <w:pPr>
      <w:spacing w:line="259" w:lineRule="auto"/>
    </w:pPr>
    <w:rPr>
      <w:sz w:val="22"/>
      <w:szCs w:val="22"/>
    </w:rPr>
  </w:style>
  <w:style w:type="paragraph" w:styleId="Naslov1">
    <w:name w:val="heading 1"/>
    <w:basedOn w:val="Normal"/>
    <w:next w:val="Normal"/>
    <w:link w:val="Naslov1Char"/>
    <w:uiPriority w:val="9"/>
    <w:qFormat/>
    <w:rsid w:val="004E5D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E5D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E5D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E5D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E5D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E5D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E5D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E5D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E5D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E5D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E5D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E5D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E5D8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E5D8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E5D8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E5D8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E5D8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E5D8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E5D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E5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E5D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E5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E5D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E5D8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E5D8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E5D8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E5D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E5D8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E5D8A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AF7458"/>
    <w:pPr>
      <w:spacing w:after="0" w:line="240" w:lineRule="auto"/>
    </w:pPr>
    <w:rPr>
      <w:rFonts w:eastAsiaTheme="minorEastAsia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F715A-D981-49A4-9A3B-9BEFA6422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2078</Words>
  <Characters>11848</Characters>
  <Application>Microsoft Office Word</Application>
  <DocSecurity>0</DocSecurity>
  <Lines>98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Laptopi Berek</dc:creator>
  <cp:keywords/>
  <dc:description/>
  <cp:lastModifiedBy>Laptopi Berek</cp:lastModifiedBy>
  <cp:revision>11</cp:revision>
  <cp:lastPrinted>2026-06-11T11:40:00Z</cp:lastPrinted>
  <dcterms:created xsi:type="dcterms:W3CDTF">2026-05-22T10:14:00Z</dcterms:created>
  <dcterms:modified xsi:type="dcterms:W3CDTF">2026-06-15T08:53:00Z</dcterms:modified>
</cp:coreProperties>
</file>